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A2" w:rsidRDefault="00DD36A2" w:rsidP="00DD36A2">
      <w:pPr>
        <w:pStyle w:val="HEADERTEXT"/>
        <w:rPr>
          <w:b/>
          <w:bCs/>
        </w:rPr>
      </w:pPr>
    </w:p>
    <w:p w:rsidR="00DD36A2" w:rsidRDefault="00DD36A2" w:rsidP="00DD36A2">
      <w:pPr>
        <w:pStyle w:val="HEADERTEXT"/>
        <w:jc w:val="center"/>
        <w:rPr>
          <w:b/>
          <w:bCs/>
        </w:rPr>
      </w:pPr>
      <w:r>
        <w:rPr>
          <w:b/>
          <w:bCs/>
        </w:rPr>
        <w:t xml:space="preserve"> ТИПОВОЕ СОГЛАШЕНИЕ</w:t>
      </w:r>
    </w:p>
    <w:p w:rsidR="00DD36A2" w:rsidRDefault="00DD36A2" w:rsidP="00DD36A2">
      <w:pPr>
        <w:pStyle w:val="HEADERTEXT"/>
        <w:jc w:val="center"/>
        <w:rPr>
          <w:b/>
          <w:bCs/>
        </w:rPr>
      </w:pPr>
      <w:r>
        <w:rPr>
          <w:b/>
          <w:bCs/>
        </w:rPr>
        <w:t xml:space="preserve">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w:t>
      </w:r>
    </w:p>
    <w:tbl>
      <w:tblPr>
        <w:tblW w:w="0" w:type="auto"/>
        <w:tblInd w:w="28" w:type="dxa"/>
        <w:tblLayout w:type="fixed"/>
        <w:tblCellMar>
          <w:left w:w="90" w:type="dxa"/>
          <w:right w:w="90" w:type="dxa"/>
        </w:tblCellMar>
        <w:tblLook w:val="0000" w:firstRow="0" w:lastRow="0" w:firstColumn="0" w:lastColumn="0" w:noHBand="0" w:noVBand="0"/>
      </w:tblPr>
      <w:tblGrid>
        <w:gridCol w:w="3720"/>
        <w:gridCol w:w="960"/>
        <w:gridCol w:w="4500"/>
      </w:tblGrid>
      <w:tr w:rsidR="00DD36A2" w:rsidTr="002C5759">
        <w:tblPrEx>
          <w:tblCellMar>
            <w:top w:w="0" w:type="dxa"/>
            <w:bottom w:w="0" w:type="dxa"/>
          </w:tblCellMar>
        </w:tblPrEx>
        <w:tc>
          <w:tcPr>
            <w:tcW w:w="372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450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r>
      <w:tr w:rsidR="00DD36A2" w:rsidTr="002C5759">
        <w:tblPrEx>
          <w:tblCellMar>
            <w:top w:w="0" w:type="dxa"/>
            <w:bottom w:w="0" w:type="dxa"/>
          </w:tblCellMar>
        </w:tblPrEx>
        <w:tc>
          <w:tcPr>
            <w:tcW w:w="3720" w:type="dxa"/>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96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500" w:type="dxa"/>
            <w:tcBorders>
              <w:top w:val="nil"/>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 xml:space="preserve">"____" ________________ 20__ г. </w:t>
            </w:r>
          </w:p>
        </w:tc>
      </w:tr>
      <w:tr w:rsidR="00DD36A2" w:rsidTr="002C5759">
        <w:tblPrEx>
          <w:tblCellMar>
            <w:top w:w="0" w:type="dxa"/>
            <w:bottom w:w="0" w:type="dxa"/>
          </w:tblCellMar>
        </w:tblPrEx>
        <w:tc>
          <w:tcPr>
            <w:tcW w:w="3720" w:type="dxa"/>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 xml:space="preserve">(место заключения соглашения) </w:t>
            </w:r>
          </w:p>
        </w:tc>
        <w:tc>
          <w:tcPr>
            <w:tcW w:w="96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500" w:type="dxa"/>
            <w:tcBorders>
              <w:top w:val="nil"/>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(дата заключения соглашения</w:t>
            </w:r>
          </w:p>
          <w:p w:rsidR="00DD36A2" w:rsidRDefault="00DD36A2" w:rsidP="002C5759">
            <w:pPr>
              <w:pStyle w:val="FORMATTEXT"/>
              <w:jc w:val="center"/>
              <w:rPr>
                <w:sz w:val="18"/>
                <w:szCs w:val="18"/>
              </w:rPr>
            </w:pPr>
            <w:r>
              <w:rPr>
                <w:sz w:val="18"/>
                <w:szCs w:val="18"/>
              </w:rPr>
              <w:t>(указывается дата поступления подписанного</w:t>
            </w:r>
          </w:p>
          <w:p w:rsidR="00DD36A2" w:rsidRDefault="00DD36A2" w:rsidP="002C5759">
            <w:pPr>
              <w:pStyle w:val="FORMATTEXT"/>
              <w:jc w:val="center"/>
              <w:rPr>
                <w:sz w:val="18"/>
                <w:szCs w:val="18"/>
              </w:rPr>
            </w:pPr>
            <w:r>
              <w:rPr>
                <w:sz w:val="18"/>
                <w:szCs w:val="18"/>
              </w:rPr>
              <w:t>заявителем экземпляра соглашения</w:t>
            </w:r>
          </w:p>
          <w:p w:rsidR="00DD36A2" w:rsidRDefault="00DD36A2" w:rsidP="002C5759">
            <w:pPr>
              <w:pStyle w:val="FORMATTEXT"/>
              <w:jc w:val="center"/>
              <w:rPr>
                <w:sz w:val="18"/>
                <w:szCs w:val="18"/>
              </w:rPr>
            </w:pPr>
            <w:r>
              <w:rPr>
                <w:sz w:val="18"/>
                <w:szCs w:val="18"/>
              </w:rPr>
              <w:t xml:space="preserve">в сетевую организацию) </w:t>
            </w:r>
          </w:p>
        </w:tc>
      </w:tr>
    </w:tbl>
    <w:p w:rsidR="00DD36A2" w:rsidRDefault="00DD36A2" w:rsidP="00DD36A2">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805"/>
        <w:gridCol w:w="1560"/>
        <w:gridCol w:w="2685"/>
        <w:gridCol w:w="1710"/>
        <w:gridCol w:w="420"/>
      </w:tblGrid>
      <w:tr w:rsidR="00DD36A2" w:rsidTr="002C5759">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r>
      <w:tr w:rsidR="00DD36A2" w:rsidTr="002C5759">
        <w:tblPrEx>
          <w:tblCellMar>
            <w:top w:w="0" w:type="dxa"/>
            <w:bottom w:w="0" w:type="dxa"/>
          </w:tblCellMar>
        </w:tblPrEx>
        <w:tc>
          <w:tcPr>
            <w:tcW w:w="8760" w:type="dxa"/>
            <w:gridSpan w:val="4"/>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w:t>
            </w: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именуемое в дальнейшем сетевой организацией, в лице </w:t>
            </w:r>
          </w:p>
        </w:tc>
      </w:tr>
      <w:tr w:rsidR="00DD36A2" w:rsidTr="002C5759">
        <w:tblPrEx>
          <w:tblCellMar>
            <w:top w:w="0" w:type="dxa"/>
            <w:bottom w:w="0" w:type="dxa"/>
          </w:tblCellMar>
        </w:tblPrEx>
        <w:tc>
          <w:tcPr>
            <w:tcW w:w="8760" w:type="dxa"/>
            <w:gridSpan w:val="4"/>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w:t>
            </w: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действующего на основании </w:t>
            </w:r>
          </w:p>
        </w:tc>
        <w:tc>
          <w:tcPr>
            <w:tcW w:w="4245" w:type="dxa"/>
            <w:gridSpan w:val="2"/>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2130" w:type="dxa"/>
            <w:gridSpan w:val="2"/>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с одной стороны, и </w:t>
            </w:r>
          </w:p>
        </w:tc>
      </w:tr>
      <w:tr w:rsidR="00DD36A2" w:rsidTr="002C5759">
        <w:tblPrEx>
          <w:tblCellMar>
            <w:top w:w="0" w:type="dxa"/>
            <w:bottom w:w="0" w:type="dxa"/>
          </w:tblCellMar>
        </w:tblPrEx>
        <w:tc>
          <w:tcPr>
            <w:tcW w:w="8760" w:type="dxa"/>
            <w:gridSpan w:val="4"/>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w:t>
            </w:r>
          </w:p>
        </w:tc>
      </w:tr>
      <w:tr w:rsidR="00DD36A2" w:rsidTr="002C5759">
        <w:tblPrEx>
          <w:tblCellMar>
            <w:top w:w="0" w:type="dxa"/>
            <w:bottom w:w="0" w:type="dxa"/>
          </w:tblCellMar>
        </w:tblPrEx>
        <w:tc>
          <w:tcPr>
            <w:tcW w:w="4365" w:type="dxa"/>
            <w:gridSpan w:val="2"/>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именуемое в дальнейшем заявителем, в лице </w:t>
            </w:r>
          </w:p>
        </w:tc>
        <w:tc>
          <w:tcPr>
            <w:tcW w:w="4395" w:type="dxa"/>
            <w:gridSpan w:val="2"/>
            <w:tcBorders>
              <w:top w:val="single" w:sz="6" w:space="0" w:color="auto"/>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w:t>
            </w:r>
          </w:p>
        </w:tc>
      </w:tr>
      <w:tr w:rsidR="00DD36A2" w:rsidTr="002C5759">
        <w:tblPrEx>
          <w:tblCellMar>
            <w:top w:w="0" w:type="dxa"/>
            <w:bottom w:w="0" w:type="dxa"/>
          </w:tblCellMar>
        </w:tblPrEx>
        <w:tc>
          <w:tcPr>
            <w:tcW w:w="280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действующего на основании </w:t>
            </w:r>
          </w:p>
        </w:tc>
        <w:tc>
          <w:tcPr>
            <w:tcW w:w="5955"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w:t>
            </w: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jc w:val="both"/>
              <w:rPr>
                <w:sz w:val="18"/>
                <w:szCs w:val="18"/>
              </w:rPr>
            </w:pPr>
            <w:r>
              <w:rPr>
                <w:sz w:val="18"/>
                <w:szCs w:val="18"/>
              </w:rPr>
              <w:t xml:space="preserve">с другой стороны, совместно именуемые сторонами, заключили настоящее соглашение о нижеследующем: </w:t>
            </w:r>
          </w:p>
        </w:tc>
      </w:tr>
    </w:tbl>
    <w:p w:rsidR="00DD36A2" w:rsidRDefault="00DD36A2" w:rsidP="00DD36A2">
      <w:pPr>
        <w:widowControl w:val="0"/>
        <w:autoSpaceDE w:val="0"/>
        <w:autoSpaceDN w:val="0"/>
        <w:adjustRightInd w:val="0"/>
        <w:spacing w:after="0" w:line="240" w:lineRule="auto"/>
        <w:rPr>
          <w:rFonts w:ascii="Arial, sans-serif" w:hAnsi="Arial, sans-serif"/>
          <w:sz w:val="24"/>
          <w:szCs w:val="24"/>
        </w:rPr>
      </w:pPr>
    </w:p>
    <w:p w:rsidR="00DD36A2" w:rsidRDefault="00DD36A2" w:rsidP="00DD36A2">
      <w:pPr>
        <w:pStyle w:val="HEADERTEXT"/>
        <w:rPr>
          <w:b/>
          <w:bCs/>
        </w:rPr>
      </w:pPr>
    </w:p>
    <w:p w:rsidR="00DD36A2" w:rsidRDefault="00DD36A2" w:rsidP="00DD36A2">
      <w:pPr>
        <w:pStyle w:val="HEADERTEXT"/>
        <w:jc w:val="center"/>
        <w:rPr>
          <w:b/>
          <w:bCs/>
        </w:rPr>
      </w:pPr>
      <w:r>
        <w:rPr>
          <w:b/>
          <w:bCs/>
        </w:rPr>
        <w:t xml:space="preserve">       </w:t>
      </w:r>
    </w:p>
    <w:p w:rsidR="00DD36A2" w:rsidRDefault="00DD36A2" w:rsidP="00DD36A2">
      <w:pPr>
        <w:pStyle w:val="FORMATTEXT"/>
      </w:pPr>
      <w:r>
        <w:t xml:space="preserve">      </w:t>
      </w:r>
    </w:p>
    <w:p w:rsidR="00DD36A2" w:rsidRDefault="00DD36A2" w:rsidP="00DD36A2">
      <w:pPr>
        <w:pStyle w:val="HEADERTEXT"/>
        <w:rPr>
          <w:b/>
          <w:bCs/>
        </w:rPr>
      </w:pPr>
    </w:p>
    <w:p w:rsidR="00DD36A2" w:rsidRDefault="00DD36A2" w:rsidP="00DD36A2">
      <w:pPr>
        <w:pStyle w:val="HEADERTEXT"/>
        <w:jc w:val="center"/>
        <w:rPr>
          <w:b/>
          <w:bCs/>
        </w:rPr>
      </w:pPr>
      <w:r>
        <w:rPr>
          <w:b/>
          <w:bCs/>
        </w:rPr>
        <w:t xml:space="preserve"> I. Предмет соглашения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1695"/>
        <w:gridCol w:w="4260"/>
        <w:gridCol w:w="1560"/>
        <w:gridCol w:w="420"/>
      </w:tblGrid>
      <w:tr w:rsidR="00DD36A2" w:rsidTr="002C57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1. Настоящее соглашение заключено сторонами на основании заявки от __________________ N ________________ об осуществлении технологического присоединения энергопринимающих устройств </w:t>
            </w:r>
          </w:p>
        </w:tc>
      </w:tr>
      <w:tr w:rsidR="00DD36A2" w:rsidTr="002C57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заявителя </w:t>
            </w:r>
          </w:p>
        </w:tc>
        <w:tc>
          <w:tcPr>
            <w:tcW w:w="5955" w:type="dxa"/>
            <w:gridSpan w:val="2"/>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1980" w:type="dxa"/>
            <w:gridSpan w:val="2"/>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расположенных </w:t>
            </w:r>
          </w:p>
        </w:tc>
      </w:tr>
      <w:tr w:rsidR="00DD36A2" w:rsidTr="002C5759">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5955" w:type="dxa"/>
            <w:gridSpan w:val="2"/>
            <w:tcBorders>
              <w:top w:val="nil"/>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(наименование устройств)</w:t>
            </w:r>
          </w:p>
        </w:tc>
        <w:tc>
          <w:tcPr>
            <w:tcW w:w="1980" w:type="dxa"/>
            <w:gridSpan w:val="2"/>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2940" w:type="dxa"/>
            <w:gridSpan w:val="2"/>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(которые будут располагаться): </w:t>
            </w:r>
          </w:p>
        </w:tc>
        <w:tc>
          <w:tcPr>
            <w:tcW w:w="6240"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8760" w:type="dxa"/>
            <w:gridSpan w:val="4"/>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w:t>
            </w: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(место нахождения устройств)</w:t>
            </w: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со следующими характеристиками: </w:t>
            </w: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максимальная мощность присоединяемых энергопринимающих устройств _______ кВт; </w:t>
            </w: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lastRenderedPageBreak/>
              <w:t xml:space="preserve">     категория надежности _______ ; </w:t>
            </w: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ind w:firstLine="568"/>
              <w:jc w:val="both"/>
              <w:rPr>
                <w:sz w:val="18"/>
                <w:szCs w:val="18"/>
              </w:rPr>
            </w:pPr>
            <w:r>
              <w:rPr>
                <w:sz w:val="18"/>
                <w:szCs w:val="18"/>
              </w:rPr>
              <w:t>класс напряжения электрических сетей, к которым осуществляется технологическое присоединение, _______ кВ;</w:t>
            </w:r>
          </w:p>
          <w:p w:rsidR="00DD36A2" w:rsidRDefault="00DD36A2" w:rsidP="002C5759">
            <w:pPr>
              <w:pStyle w:val="FORMATTEXT"/>
              <w:ind w:firstLine="568"/>
              <w:jc w:val="both"/>
              <w:rPr>
                <w:sz w:val="18"/>
                <w:szCs w:val="18"/>
              </w:rPr>
            </w:pPr>
          </w:p>
        </w:tc>
      </w:tr>
      <w:tr w:rsidR="00DD36A2" w:rsidTr="002C5759">
        <w:tblPrEx>
          <w:tblCellMar>
            <w:top w:w="0" w:type="dxa"/>
            <w:bottom w:w="0" w:type="dxa"/>
          </w:tblCellMar>
        </w:tblPrEx>
        <w:tc>
          <w:tcPr>
            <w:tcW w:w="9180" w:type="dxa"/>
            <w:gridSpan w:val="5"/>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максимальная мощность ранее присоединенных энергопринимающих устройств ________ кВт</w:t>
            </w:r>
            <w:r>
              <w:rPr>
                <w:noProof/>
                <w:position w:val="-8"/>
                <w:sz w:val="18"/>
                <w:szCs w:val="18"/>
              </w:rPr>
              <w:drawing>
                <wp:inline distT="0" distB="0" distL="0" distR="0">
                  <wp:extent cx="857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bl>
    <w:p w:rsidR="00DD36A2" w:rsidRDefault="00DD36A2" w:rsidP="00DD36A2">
      <w:pPr>
        <w:widowControl w:val="0"/>
        <w:autoSpaceDE w:val="0"/>
        <w:autoSpaceDN w:val="0"/>
        <w:adjustRightInd w:val="0"/>
        <w:spacing w:after="0" w:line="240" w:lineRule="auto"/>
        <w:rPr>
          <w:rFonts w:ascii="Arial, sans-serif" w:hAnsi="Arial, sans-serif"/>
          <w:sz w:val="24"/>
          <w:szCs w:val="24"/>
        </w:rPr>
      </w:pPr>
    </w:p>
    <w:p w:rsidR="00DD36A2" w:rsidRDefault="00DD36A2" w:rsidP="00DD36A2">
      <w:pPr>
        <w:pStyle w:val="FORMATTEXT"/>
        <w:jc w:val="both"/>
      </w:pPr>
      <w:r>
        <w:t xml:space="preserve">________________ </w:t>
      </w:r>
    </w:p>
    <w:p w:rsidR="00DD36A2" w:rsidRDefault="00DD36A2" w:rsidP="00DD36A2">
      <w:pPr>
        <w:pStyle w:val="FORMATTEXT"/>
        <w:ind w:firstLine="568"/>
        <w:jc w:val="both"/>
      </w:pPr>
      <w:r>
        <w:rPr>
          <w:noProof/>
          <w:position w:val="-8"/>
        </w:rPr>
        <w:drawing>
          <wp:inline distT="0" distB="0" distL="0" distR="0">
            <wp:extent cx="8572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DD36A2" w:rsidRDefault="00DD36A2" w:rsidP="00DD36A2">
      <w:pPr>
        <w:pStyle w:val="FORMATTEXT"/>
        <w:ind w:firstLine="568"/>
        <w:jc w:val="both"/>
      </w:pPr>
    </w:p>
    <w:p w:rsidR="00DD36A2" w:rsidRDefault="00DD36A2" w:rsidP="00DD36A2">
      <w:pPr>
        <w:pStyle w:val="FORMATTEXT"/>
        <w:ind w:firstLine="568"/>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DD36A2" w:rsidRDefault="00DD36A2" w:rsidP="00DD36A2">
      <w:pPr>
        <w:pStyle w:val="FORMATTEXT"/>
        <w:ind w:firstLine="568"/>
        <w:jc w:val="both"/>
      </w:pPr>
    </w:p>
    <w:p w:rsidR="00DD36A2" w:rsidRDefault="00DD36A2" w:rsidP="00DD36A2">
      <w:pPr>
        <w:pStyle w:val="FORMATTEXT"/>
        <w:ind w:firstLine="568"/>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DD36A2" w:rsidRDefault="00DD36A2" w:rsidP="00DD36A2">
      <w:pPr>
        <w:pStyle w:val="FORMATTEXT"/>
        <w:ind w:firstLine="568"/>
        <w:jc w:val="both"/>
      </w:pPr>
    </w:p>
    <w:p w:rsidR="00DD36A2" w:rsidRDefault="00DD36A2" w:rsidP="00DD36A2">
      <w:pPr>
        <w:pStyle w:val="FORMATTEXT"/>
        <w:ind w:firstLine="568"/>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DD36A2" w:rsidRDefault="00DD36A2" w:rsidP="00DD36A2">
      <w:pPr>
        <w:pStyle w:val="FORMATTEXT"/>
        <w:ind w:firstLine="568"/>
        <w:jc w:val="both"/>
      </w:pPr>
    </w:p>
    <w:p w:rsidR="00DD36A2" w:rsidRDefault="00DD36A2" w:rsidP="00DD36A2">
      <w:pPr>
        <w:pStyle w:val="FORMATTEXT"/>
        <w:ind w:firstLine="568"/>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DD36A2" w:rsidRDefault="00DD36A2" w:rsidP="00DD36A2">
      <w:pPr>
        <w:pStyle w:val="FORMATTEXT"/>
        <w:ind w:firstLine="568"/>
        <w:jc w:val="both"/>
      </w:pPr>
    </w:p>
    <w:p w:rsidR="00DD36A2" w:rsidRDefault="00DD36A2" w:rsidP="00DD36A2">
      <w:pPr>
        <w:pStyle w:val="FORMATTEXT"/>
        <w:ind w:firstLine="568"/>
        <w:jc w:val="both"/>
      </w:pPr>
      <w:r>
        <w:t>г) права и обязанности сетевой организации и заявителя, связанные с взаимодействием сторон при реализации настоящего соглашения.</w:t>
      </w:r>
    </w:p>
    <w:p w:rsidR="00DD36A2" w:rsidRDefault="00DD36A2" w:rsidP="00DD36A2">
      <w:pPr>
        <w:pStyle w:val="FORMATTEXT"/>
        <w:ind w:firstLine="568"/>
        <w:jc w:val="both"/>
      </w:pPr>
    </w:p>
    <w:p w:rsidR="00DD36A2" w:rsidRDefault="00DD36A2" w:rsidP="00DD36A2">
      <w:pPr>
        <w:pStyle w:val="FORMATTEXT"/>
        <w:ind w:firstLine="568"/>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DD36A2" w:rsidRDefault="00DD36A2" w:rsidP="00DD36A2">
      <w:pPr>
        <w:pStyle w:val="FORMATTEXT"/>
        <w:ind w:firstLine="568"/>
        <w:jc w:val="both"/>
      </w:pPr>
    </w:p>
    <w:p w:rsidR="00DD36A2" w:rsidRDefault="00DD36A2" w:rsidP="00DD36A2">
      <w:pPr>
        <w:pStyle w:val="HEADERTEXT"/>
        <w:rPr>
          <w:b/>
          <w:bCs/>
        </w:rPr>
      </w:pPr>
    </w:p>
    <w:p w:rsidR="00DD36A2" w:rsidRDefault="00DD36A2" w:rsidP="00DD36A2">
      <w:pPr>
        <w:pStyle w:val="HEADERTEXT"/>
        <w:jc w:val="center"/>
        <w:rPr>
          <w:b/>
          <w:bCs/>
        </w:rPr>
      </w:pPr>
      <w:r>
        <w:rPr>
          <w:b/>
          <w:bCs/>
        </w:rPr>
        <w:t xml:space="preserve"> II. Обязанности сторон </w:t>
      </w:r>
    </w:p>
    <w:p w:rsidR="00DD36A2" w:rsidRDefault="00DD36A2" w:rsidP="00DD36A2">
      <w:pPr>
        <w:pStyle w:val="FORMATTEXT"/>
        <w:ind w:firstLine="568"/>
        <w:jc w:val="both"/>
      </w:pPr>
      <w:r>
        <w:t>4. Сетевая организация обязуется:</w:t>
      </w:r>
    </w:p>
    <w:p w:rsidR="00DD36A2" w:rsidRDefault="00DD36A2" w:rsidP="00DD36A2">
      <w:pPr>
        <w:pStyle w:val="FORMATTEXT"/>
        <w:ind w:firstLine="568"/>
        <w:jc w:val="both"/>
      </w:pPr>
    </w:p>
    <w:p w:rsidR="00DD36A2" w:rsidRDefault="00DD36A2" w:rsidP="00DD36A2">
      <w:pPr>
        <w:pStyle w:val="FORMATTEXT"/>
        <w:ind w:firstLine="568"/>
        <w:jc w:val="both"/>
      </w:pPr>
      <w:r>
        <w:t>а) не позднее _____________________</w:t>
      </w:r>
      <w:r>
        <w:rPr>
          <w:noProof/>
          <w:position w:val="-8"/>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w:t>
      </w:r>
      <w:r>
        <w:rPr>
          <w:noProof/>
          <w:position w:val="-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DD36A2" w:rsidRDefault="00DD36A2" w:rsidP="00DD36A2">
      <w:pPr>
        <w:pStyle w:val="FORMATTEXT"/>
        <w:jc w:val="both"/>
      </w:pPr>
      <w:r>
        <w:t xml:space="preserve">________________ </w:t>
      </w:r>
    </w:p>
    <w:p w:rsidR="00DD36A2" w:rsidRDefault="00DD36A2" w:rsidP="00DD36A2">
      <w:pPr>
        <w:pStyle w:val="FORMATTEXT"/>
        <w:ind w:firstLine="568"/>
        <w:jc w:val="both"/>
      </w:pPr>
      <w:r>
        <w:rPr>
          <w:noProof/>
          <w:position w:val="-8"/>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Подлежит указанию срок, позволяющий сетевой организации исполнить предусмотренную </w:t>
      </w:r>
      <w:r>
        <w:fldChar w:fldCharType="begin"/>
      </w:r>
      <w:r>
        <w:instrText xml:space="preserve"> HYPERLINK "kodeks://link/d?nd=901919551&amp;point=mark=00000000000000000000000000000000000000000000000000A900NF"\o"’’Об утверждении Правил недискриминационного доступа к услугам по передаче электрической ...’’</w:instrText>
      </w:r>
    </w:p>
    <w:p w:rsidR="00DD36A2" w:rsidRDefault="00DD36A2" w:rsidP="00DD36A2">
      <w:pPr>
        <w:pStyle w:val="FORMATTEXT"/>
        <w:ind w:firstLine="568"/>
        <w:jc w:val="both"/>
      </w:pPr>
      <w:r>
        <w:instrText>Постановление Правительства РФ от 27.12.2004 N 861</w:instrText>
      </w:r>
    </w:p>
    <w:p w:rsidR="00DD36A2" w:rsidRDefault="00DD36A2" w:rsidP="00DD36A2">
      <w:pPr>
        <w:pStyle w:val="FORMATTEXT"/>
        <w:ind w:firstLine="568"/>
        <w:jc w:val="both"/>
      </w:pPr>
      <w:r>
        <w:instrText>Статус: Действующая редакция документа (действ. c 01.01.2024)"</w:instrText>
      </w:r>
      <w:r>
        <w:fldChar w:fldCharType="separate"/>
      </w:r>
      <w:r>
        <w:rPr>
          <w:color w:val="0000AA"/>
          <w:u w:val="single"/>
        </w:rPr>
        <w:t>подпунктом "б" пункта 4 настоящего соглашения</w:t>
      </w:r>
      <w:r>
        <w:rPr>
          <w:color w:val="0000FF"/>
          <w:u w:val="single"/>
        </w:rPr>
        <w:t xml:space="preserve"> </w:t>
      </w:r>
      <w:r>
        <w:fldChar w:fldCharType="end"/>
      </w:r>
      <w:r>
        <w:t xml:space="preserve">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DD36A2" w:rsidRDefault="00DD36A2" w:rsidP="00DD36A2">
      <w:pPr>
        <w:pStyle w:val="FORMATTEXT"/>
        <w:ind w:firstLine="568"/>
        <w:jc w:val="both"/>
      </w:pPr>
    </w:p>
    <w:p w:rsidR="00DD36A2" w:rsidRDefault="00DD36A2" w:rsidP="00DD36A2">
      <w:pPr>
        <w:pStyle w:val="FORMATTEXT"/>
        <w:ind w:firstLine="568"/>
        <w:jc w:val="both"/>
      </w:pPr>
      <w:r>
        <w:rPr>
          <w:noProof/>
          <w:position w:val="-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w:t>
      </w:r>
      <w:r>
        <w:lastRenderedPageBreak/>
        <w:t xml:space="preserve">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t>
      </w:r>
    </w:p>
    <w:p w:rsidR="00DD36A2" w:rsidRDefault="00DD36A2" w:rsidP="00DD36A2">
      <w:pPr>
        <w:pStyle w:val="FORMATTEXT"/>
        <w:ind w:firstLine="568"/>
        <w:jc w:val="both"/>
      </w:pPr>
    </w:p>
    <w:p w:rsidR="00DD36A2" w:rsidRDefault="00DD36A2" w:rsidP="00DD36A2">
      <w:pPr>
        <w:pStyle w:val="FORMATTEXT"/>
        <w:ind w:firstLine="568"/>
        <w:jc w:val="both"/>
      </w:pPr>
      <w:r>
        <w:t xml:space="preserve">б) направить в течение 15 дней со дня истечения срока, указанного в </w:t>
      </w:r>
      <w:r>
        <w:fldChar w:fldCharType="begin"/>
      </w:r>
      <w:r>
        <w:instrText xml:space="preserve"> HYPERLINK "kodeks://link/d?nd=901919551&amp;point=mark=00000000000000000000000000000000000000000000000000A8Q0NE"\o"’’Об утверждении Правил недискриминационного доступа к услугам по передаче электрической ...’’</w:instrText>
      </w:r>
    </w:p>
    <w:p w:rsidR="00DD36A2" w:rsidRDefault="00DD36A2" w:rsidP="00DD36A2">
      <w:pPr>
        <w:pStyle w:val="FORMATTEXT"/>
        <w:ind w:firstLine="568"/>
        <w:jc w:val="both"/>
      </w:pPr>
      <w:r>
        <w:instrText>Постановление Правительства РФ от 27.12.2004 N 861</w:instrText>
      </w:r>
    </w:p>
    <w:p w:rsidR="00DD36A2" w:rsidRDefault="00DD36A2" w:rsidP="00DD36A2">
      <w:pPr>
        <w:pStyle w:val="FORMATTEXT"/>
        <w:ind w:firstLine="568"/>
        <w:jc w:val="both"/>
      </w:pPr>
      <w:r>
        <w:instrText>Статус: Действующая редакция документа (действ. c 01.01.2024)"</w:instrText>
      </w:r>
      <w:r>
        <w:fldChar w:fldCharType="separate"/>
      </w:r>
      <w:r>
        <w:rPr>
          <w:color w:val="0000AA"/>
          <w:u w:val="single"/>
        </w:rPr>
        <w:t>подпункте "а" настоящего пункта</w:t>
      </w:r>
      <w:r>
        <w:rPr>
          <w:color w:val="0000FF"/>
          <w:u w:val="single"/>
        </w:rPr>
        <w:t xml:space="preserve"> </w:t>
      </w:r>
      <w:r>
        <w:fldChar w:fldCharType="end"/>
      </w:r>
      <w:r>
        <w:t>,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DD36A2" w:rsidRDefault="00DD36A2" w:rsidP="00DD36A2">
      <w:pPr>
        <w:pStyle w:val="FORMATTEXT"/>
        <w:ind w:firstLine="568"/>
        <w:jc w:val="both"/>
      </w:pPr>
    </w:p>
    <w:p w:rsidR="00DD36A2" w:rsidRDefault="00DD36A2" w:rsidP="00DD36A2">
      <w:pPr>
        <w:pStyle w:val="FORMATTEXT"/>
        <w:ind w:firstLine="568"/>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DD36A2" w:rsidRDefault="00DD36A2" w:rsidP="00DD36A2">
      <w:pPr>
        <w:pStyle w:val="FORMATTEXT"/>
        <w:ind w:firstLine="568"/>
        <w:jc w:val="both"/>
      </w:pPr>
    </w:p>
    <w:p w:rsidR="00DD36A2" w:rsidRDefault="00DD36A2" w:rsidP="00DD36A2">
      <w:pPr>
        <w:pStyle w:val="FORMATTEXT"/>
        <w:ind w:firstLine="568"/>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DD36A2" w:rsidRDefault="00DD36A2" w:rsidP="00DD36A2">
      <w:pPr>
        <w:pStyle w:val="FORMATTEXT"/>
        <w:ind w:firstLine="568"/>
        <w:jc w:val="both"/>
      </w:pPr>
    </w:p>
    <w:p w:rsidR="00DD36A2" w:rsidRDefault="00DD36A2" w:rsidP="00DD36A2">
      <w:pPr>
        <w:pStyle w:val="FORMATTEXT"/>
        <w:ind w:firstLine="568"/>
        <w:jc w:val="both"/>
      </w:pPr>
      <w:r>
        <w:t>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r>
        <w:rPr>
          <w:noProof/>
          <w:position w:val="-8"/>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DD36A2" w:rsidRDefault="00DD36A2" w:rsidP="00DD36A2">
      <w:pPr>
        <w:pStyle w:val="FORMATTEXT"/>
        <w:jc w:val="both"/>
      </w:pPr>
      <w:r>
        <w:t xml:space="preserve">________________ </w:t>
      </w:r>
    </w:p>
    <w:p w:rsidR="00DD36A2" w:rsidRDefault="00DD36A2" w:rsidP="00DD36A2">
      <w:pPr>
        <w:pStyle w:val="FORMATTEXT"/>
        <w:ind w:firstLine="568"/>
        <w:jc w:val="both"/>
      </w:pPr>
      <w:r>
        <w:rPr>
          <w:noProof/>
          <w:position w:val="-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Обязанность включается в случае включения в настоящее соглашение права заявителя на внесение авансового платежа.</w:t>
      </w:r>
    </w:p>
    <w:p w:rsidR="00DD36A2" w:rsidRDefault="00DD36A2" w:rsidP="00DD36A2">
      <w:pPr>
        <w:pStyle w:val="FORMATTEXT"/>
        <w:ind w:firstLine="568"/>
        <w:jc w:val="both"/>
      </w:pPr>
    </w:p>
    <w:p w:rsidR="00DD36A2" w:rsidRDefault="00DD36A2" w:rsidP="00DD36A2">
      <w:pPr>
        <w:pStyle w:val="FORMATTEXT"/>
        <w:ind w:firstLine="568"/>
        <w:jc w:val="both"/>
      </w:pPr>
      <w:r>
        <w:t xml:space="preserve">е) в течение 10 рабочих дней со дня получения письменного запроса заявителя предоставить сведения, указанные в </w:t>
      </w:r>
      <w:r>
        <w:fldChar w:fldCharType="begin"/>
      </w:r>
      <w:r>
        <w:instrText xml:space="preserve"> HYPERLINK "kodeks://link/d?nd=901919551&amp;point=mark=00000000000000000000000000000000000000000000000000A9G0NI"\o"’’Об утверждении Правил недискриминационного доступа к услугам по передаче электрической ...’’</w:instrText>
      </w:r>
    </w:p>
    <w:p w:rsidR="00DD36A2" w:rsidRDefault="00DD36A2" w:rsidP="00DD36A2">
      <w:pPr>
        <w:pStyle w:val="FORMATTEXT"/>
        <w:ind w:firstLine="568"/>
        <w:jc w:val="both"/>
      </w:pPr>
      <w:r>
        <w:instrText>Постановление Правительства РФ от 27.12.2004 N 861</w:instrText>
      </w:r>
    </w:p>
    <w:p w:rsidR="00DD36A2" w:rsidRDefault="00DD36A2" w:rsidP="00DD36A2">
      <w:pPr>
        <w:pStyle w:val="FORMATTEXT"/>
        <w:ind w:firstLine="568"/>
        <w:jc w:val="both"/>
      </w:pPr>
      <w:r>
        <w:instrText>Статус: Действующая редакция документа (действ. c 01.01.2024)"</w:instrText>
      </w:r>
      <w:r>
        <w:fldChar w:fldCharType="separate"/>
      </w:r>
      <w:r>
        <w:rPr>
          <w:color w:val="0000AA"/>
          <w:u w:val="single"/>
        </w:rPr>
        <w:t>подпункте "г" пункта 7 настоящего соглашения</w:t>
      </w:r>
      <w:r>
        <w:rPr>
          <w:color w:val="0000FF"/>
          <w:u w:val="single"/>
        </w:rPr>
        <w:t xml:space="preserve"> </w:t>
      </w:r>
      <w:r>
        <w:fldChar w:fldCharType="end"/>
      </w:r>
      <w:r>
        <w:t>.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DD36A2" w:rsidRDefault="00DD36A2" w:rsidP="00DD36A2">
      <w:pPr>
        <w:pStyle w:val="FORMATTEXT"/>
        <w:ind w:firstLine="568"/>
        <w:jc w:val="both"/>
      </w:pPr>
    </w:p>
    <w:p w:rsidR="00DD36A2" w:rsidRDefault="00DD36A2" w:rsidP="00DD36A2">
      <w:pPr>
        <w:pStyle w:val="FORMATTEXT"/>
        <w:ind w:firstLine="568"/>
        <w:jc w:val="both"/>
      </w:pPr>
      <w:r>
        <w:t>ж) информировать заявителя:</w:t>
      </w:r>
    </w:p>
    <w:p w:rsidR="00DD36A2" w:rsidRDefault="00DD36A2" w:rsidP="00DD36A2">
      <w:pPr>
        <w:pStyle w:val="FORMATTEXT"/>
        <w:ind w:firstLine="568"/>
        <w:jc w:val="both"/>
      </w:pPr>
    </w:p>
    <w:p w:rsidR="00DD36A2" w:rsidRDefault="00DD36A2" w:rsidP="00DD36A2">
      <w:pPr>
        <w:pStyle w:val="FORMATTEXT"/>
        <w:ind w:firstLine="568"/>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DD36A2" w:rsidRDefault="00DD36A2" w:rsidP="00DD36A2">
      <w:pPr>
        <w:pStyle w:val="FORMATTEXT"/>
        <w:ind w:firstLine="568"/>
        <w:jc w:val="both"/>
      </w:pPr>
    </w:p>
    <w:p w:rsidR="00DD36A2" w:rsidRDefault="00DD36A2" w:rsidP="00DD36A2">
      <w:pPr>
        <w:pStyle w:val="FORMATTEXT"/>
        <w:ind w:firstLine="568"/>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DD36A2" w:rsidRDefault="00DD36A2" w:rsidP="00DD36A2">
      <w:pPr>
        <w:pStyle w:val="FORMATTEXT"/>
        <w:ind w:firstLine="568"/>
        <w:jc w:val="both"/>
      </w:pPr>
    </w:p>
    <w:p w:rsidR="00DD36A2" w:rsidRDefault="00DD36A2" w:rsidP="00DD36A2">
      <w:pPr>
        <w:pStyle w:val="FORMATTEXT"/>
        <w:ind w:firstLine="568"/>
        <w:jc w:val="both"/>
      </w:pPr>
      <w:r>
        <w:t>5. Сетевая организация вправе:</w:t>
      </w:r>
    </w:p>
    <w:p w:rsidR="00DD36A2" w:rsidRDefault="00DD36A2" w:rsidP="00DD36A2">
      <w:pPr>
        <w:pStyle w:val="FORMATTEXT"/>
        <w:ind w:firstLine="568"/>
        <w:jc w:val="both"/>
      </w:pPr>
    </w:p>
    <w:p w:rsidR="00DD36A2" w:rsidRDefault="00DD36A2" w:rsidP="00DD36A2">
      <w:pPr>
        <w:pStyle w:val="FORMATTEXT"/>
        <w:ind w:firstLine="568"/>
        <w:jc w:val="both"/>
      </w:pPr>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DD36A2" w:rsidRDefault="00DD36A2" w:rsidP="00DD36A2">
      <w:pPr>
        <w:pStyle w:val="FORMATTEXT"/>
        <w:ind w:firstLine="568"/>
        <w:jc w:val="both"/>
      </w:pPr>
    </w:p>
    <w:p w:rsidR="00DD36A2" w:rsidRDefault="00DD36A2" w:rsidP="00DD36A2">
      <w:pPr>
        <w:pStyle w:val="FORMATTEXT"/>
        <w:ind w:firstLine="568"/>
        <w:jc w:val="both"/>
      </w:pPr>
      <w:r>
        <w:t>б) привлекать третьих лиц для выполнения обязательств по настоящему соглашению;</w:t>
      </w:r>
    </w:p>
    <w:p w:rsidR="00DD36A2" w:rsidRDefault="00DD36A2" w:rsidP="00DD36A2">
      <w:pPr>
        <w:pStyle w:val="FORMATTEXT"/>
        <w:ind w:firstLine="568"/>
        <w:jc w:val="both"/>
      </w:pPr>
    </w:p>
    <w:p w:rsidR="00DD36A2" w:rsidRDefault="00DD36A2" w:rsidP="00DD36A2">
      <w:pPr>
        <w:pStyle w:val="FORMATTEXT"/>
        <w:ind w:firstLine="568"/>
        <w:jc w:val="both"/>
      </w:pPr>
      <w:r>
        <w:t xml:space="preserve">в) аннулировать заявку на технологическое присоединение в случае поступления в сетевую </w:t>
      </w:r>
      <w:r>
        <w:lastRenderedPageBreak/>
        <w:t>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DD36A2" w:rsidRDefault="00DD36A2" w:rsidP="00DD36A2">
      <w:pPr>
        <w:pStyle w:val="FORMATTEXT"/>
        <w:ind w:firstLine="568"/>
        <w:jc w:val="both"/>
      </w:pPr>
    </w:p>
    <w:p w:rsidR="00DD36A2" w:rsidRDefault="00DD36A2" w:rsidP="00DD36A2">
      <w:pPr>
        <w:pStyle w:val="FORMATTEXT"/>
        <w:ind w:firstLine="568"/>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DD36A2" w:rsidRDefault="00DD36A2" w:rsidP="00DD36A2">
      <w:pPr>
        <w:pStyle w:val="FORMATTEXT"/>
        <w:ind w:firstLine="568"/>
        <w:jc w:val="both"/>
      </w:pPr>
    </w:p>
    <w:p w:rsidR="00DD36A2" w:rsidRDefault="00DD36A2" w:rsidP="00DD36A2">
      <w:pPr>
        <w:pStyle w:val="FORMATTEXT"/>
        <w:ind w:firstLine="568"/>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DD36A2" w:rsidRDefault="00DD36A2" w:rsidP="00DD36A2">
      <w:pPr>
        <w:pStyle w:val="FORMATTEXT"/>
        <w:ind w:firstLine="568"/>
        <w:jc w:val="both"/>
      </w:pPr>
    </w:p>
    <w:p w:rsidR="00DD36A2" w:rsidRDefault="00DD36A2" w:rsidP="00DD36A2">
      <w:pPr>
        <w:pStyle w:val="FORMATTEXT"/>
        <w:ind w:firstLine="568"/>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DD36A2" w:rsidRDefault="00DD36A2" w:rsidP="00DD36A2">
      <w:pPr>
        <w:pStyle w:val="FORMATTEXT"/>
        <w:ind w:firstLine="568"/>
        <w:jc w:val="both"/>
      </w:pPr>
    </w:p>
    <w:p w:rsidR="00DD36A2" w:rsidRDefault="00DD36A2" w:rsidP="00DD36A2">
      <w:pPr>
        <w:pStyle w:val="FORMATTEXT"/>
        <w:ind w:firstLine="568"/>
        <w:jc w:val="both"/>
      </w:pPr>
      <w:r>
        <w:t>6. Заявитель обязуется:</w:t>
      </w:r>
    </w:p>
    <w:p w:rsidR="00DD36A2" w:rsidRDefault="00DD36A2" w:rsidP="00DD36A2">
      <w:pPr>
        <w:pStyle w:val="FORMATTEXT"/>
        <w:ind w:firstLine="568"/>
        <w:jc w:val="both"/>
      </w:pPr>
    </w:p>
    <w:p w:rsidR="00DD36A2" w:rsidRDefault="00DD36A2" w:rsidP="00DD36A2">
      <w:pPr>
        <w:pStyle w:val="FORMATTEXT"/>
        <w:ind w:firstLine="568"/>
        <w:jc w:val="both"/>
      </w:pPr>
      <w:r>
        <w:t xml:space="preserve">а) в течение 10 рабочих дней со дня получения письменного запроса сетевой организации предоставить сведения, указанные в </w:t>
      </w:r>
      <w:r>
        <w:fldChar w:fldCharType="begin"/>
      </w:r>
      <w:r>
        <w:instrText xml:space="preserve"> HYPERLINK "kodeks://link/d?nd=901919551&amp;point=mark=00000000000000000000000000000000000000000000000000A9U0NM"\o"’’Об утверждении Правил недискриминационного доступа к услугам по передаче электрической ...’’</w:instrText>
      </w:r>
    </w:p>
    <w:p w:rsidR="00DD36A2" w:rsidRDefault="00DD36A2" w:rsidP="00DD36A2">
      <w:pPr>
        <w:pStyle w:val="FORMATTEXT"/>
        <w:ind w:firstLine="568"/>
        <w:jc w:val="both"/>
      </w:pPr>
      <w:r>
        <w:instrText>Постановление Правительства РФ от 27.12.2004 N 861</w:instrText>
      </w:r>
    </w:p>
    <w:p w:rsidR="00DD36A2" w:rsidRDefault="00DD36A2" w:rsidP="00DD36A2">
      <w:pPr>
        <w:pStyle w:val="FORMATTEXT"/>
        <w:ind w:firstLine="568"/>
        <w:jc w:val="both"/>
      </w:pPr>
      <w:r>
        <w:instrText>Статус: Действующая редакция документа (действ. c 01.01.2024)"</w:instrText>
      </w:r>
      <w:r>
        <w:fldChar w:fldCharType="separate"/>
      </w:r>
      <w:r>
        <w:rPr>
          <w:color w:val="0000AA"/>
          <w:u w:val="single"/>
        </w:rPr>
        <w:t>подпункте "а" пункта 5 настоящего соглашения</w:t>
      </w:r>
      <w:r>
        <w:rPr>
          <w:color w:val="0000FF"/>
          <w:u w:val="single"/>
        </w:rPr>
        <w:t xml:space="preserve"> </w:t>
      </w:r>
      <w:r>
        <w:fldChar w:fldCharType="end"/>
      </w:r>
      <w:r>
        <w:t>,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DD36A2" w:rsidRDefault="00DD36A2" w:rsidP="00DD36A2">
      <w:pPr>
        <w:pStyle w:val="FORMATTEXT"/>
        <w:ind w:firstLine="568"/>
        <w:jc w:val="both"/>
      </w:pPr>
    </w:p>
    <w:p w:rsidR="00DD36A2" w:rsidRDefault="00DD36A2" w:rsidP="00DD36A2">
      <w:pPr>
        <w:pStyle w:val="FORMATTEXT"/>
        <w:ind w:firstLine="568"/>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DD36A2" w:rsidRDefault="00DD36A2" w:rsidP="00DD36A2">
      <w:pPr>
        <w:pStyle w:val="FORMATTEXT"/>
        <w:ind w:firstLine="568"/>
        <w:jc w:val="both"/>
      </w:pPr>
    </w:p>
    <w:p w:rsidR="00DD36A2" w:rsidRDefault="00DD36A2" w:rsidP="00DD36A2">
      <w:pPr>
        <w:pStyle w:val="FORMATTEXT"/>
        <w:ind w:firstLine="568"/>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DD36A2" w:rsidRDefault="00DD36A2" w:rsidP="00DD36A2">
      <w:pPr>
        <w:pStyle w:val="FORMATTEXT"/>
        <w:ind w:firstLine="568"/>
        <w:jc w:val="both"/>
      </w:pPr>
    </w:p>
    <w:p w:rsidR="00DD36A2" w:rsidRDefault="00DD36A2" w:rsidP="00DD36A2">
      <w:pPr>
        <w:pStyle w:val="FORMATTEXT"/>
        <w:ind w:firstLine="568"/>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DD36A2" w:rsidRDefault="00DD36A2" w:rsidP="00DD36A2">
      <w:pPr>
        <w:pStyle w:val="FORMATTEXT"/>
        <w:ind w:firstLine="568"/>
        <w:jc w:val="both"/>
      </w:pPr>
    </w:p>
    <w:p w:rsidR="00DD36A2" w:rsidRDefault="00DD36A2" w:rsidP="00DD36A2">
      <w:pPr>
        <w:pStyle w:val="FORMATTEXT"/>
        <w:ind w:firstLine="568"/>
        <w:jc w:val="both"/>
      </w:pPr>
      <w:r>
        <w:t xml:space="preserve">д) в срок до ____________________ </w:t>
      </w:r>
      <w:r>
        <w:rPr>
          <w:noProof/>
          <w:position w:val="-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 </w:t>
      </w:r>
    </w:p>
    <w:tbl>
      <w:tblPr>
        <w:tblW w:w="0" w:type="auto"/>
        <w:tblInd w:w="28" w:type="dxa"/>
        <w:tblLayout w:type="fixed"/>
        <w:tblCellMar>
          <w:left w:w="90" w:type="dxa"/>
          <w:right w:w="90" w:type="dxa"/>
        </w:tblCellMar>
        <w:tblLook w:val="0000" w:firstRow="0" w:lastRow="0" w:firstColumn="0" w:lastColumn="0" w:noHBand="0" w:noVBand="0"/>
      </w:tblPr>
      <w:tblGrid>
        <w:gridCol w:w="8610"/>
        <w:gridCol w:w="570"/>
      </w:tblGrid>
      <w:tr w:rsidR="00DD36A2" w:rsidTr="002C5759">
        <w:tblPrEx>
          <w:tblCellMar>
            <w:top w:w="0" w:type="dxa"/>
            <w:bottom w:w="0" w:type="dxa"/>
          </w:tblCellMar>
        </w:tblPrEx>
        <w:tc>
          <w:tcPr>
            <w:tcW w:w="861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r>
      <w:tr w:rsidR="00DD36A2" w:rsidTr="002C5759">
        <w:tblPrEx>
          <w:tblCellMar>
            <w:top w:w="0" w:type="dxa"/>
            <w:bottom w:w="0" w:type="dxa"/>
          </w:tblCellMar>
        </w:tblPrEx>
        <w:tc>
          <w:tcPr>
            <w:tcW w:w="8610" w:type="dxa"/>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w:t>
            </w:r>
          </w:p>
        </w:tc>
      </w:tr>
      <w:tr w:rsidR="00DD36A2" w:rsidTr="002C5759">
        <w:tblPrEx>
          <w:tblCellMar>
            <w:top w:w="0" w:type="dxa"/>
            <w:bottom w:w="0" w:type="dxa"/>
          </w:tblCellMar>
        </w:tblPrEx>
        <w:tc>
          <w:tcPr>
            <w:tcW w:w="8610" w:type="dxa"/>
            <w:tcBorders>
              <w:top w:val="single" w:sz="6" w:space="0" w:color="auto"/>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 </w:t>
            </w:r>
          </w:p>
        </w:tc>
      </w:tr>
    </w:tbl>
    <w:p w:rsidR="00DD36A2" w:rsidRDefault="00DD36A2" w:rsidP="00DD36A2">
      <w:pPr>
        <w:widowControl w:val="0"/>
        <w:autoSpaceDE w:val="0"/>
        <w:autoSpaceDN w:val="0"/>
        <w:adjustRightInd w:val="0"/>
        <w:spacing w:after="0" w:line="240" w:lineRule="auto"/>
        <w:rPr>
          <w:rFonts w:ascii="Arial, sans-serif" w:hAnsi="Arial, sans-serif"/>
          <w:sz w:val="24"/>
          <w:szCs w:val="24"/>
        </w:rPr>
      </w:pPr>
    </w:p>
    <w:p w:rsidR="00DD36A2" w:rsidRDefault="00DD36A2" w:rsidP="00DD36A2">
      <w:pPr>
        <w:pStyle w:val="FORMATTEXT"/>
        <w:jc w:val="both"/>
      </w:pPr>
      <w:r>
        <w:t xml:space="preserve">________________ </w:t>
      </w:r>
    </w:p>
    <w:p w:rsidR="00DD36A2" w:rsidRDefault="00DD36A2" w:rsidP="00DD36A2">
      <w:pPr>
        <w:pStyle w:val="FORMATTEXT"/>
        <w:ind w:firstLine="568"/>
        <w:jc w:val="both"/>
      </w:pPr>
      <w:r>
        <w:rPr>
          <w:noProof/>
          <w:position w:val="-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Подлежит указанию срок, позволяющий сетевой организации исполнить предусмотренную </w:t>
      </w:r>
      <w:r>
        <w:lastRenderedPageBreak/>
        <w:fldChar w:fldCharType="begin"/>
      </w:r>
      <w:r>
        <w:instrText xml:space="preserve"> HYPERLINK "kodeks://link/d?nd=901919551&amp;point=mark=00000000000000000000000000000000000000000000000000A900NF"\o"’’Об утверждении Правил недискриминационного доступа к услугам по передаче электрической ...’’</w:instrText>
      </w:r>
    </w:p>
    <w:p w:rsidR="00DD36A2" w:rsidRDefault="00DD36A2" w:rsidP="00DD36A2">
      <w:pPr>
        <w:pStyle w:val="FORMATTEXT"/>
        <w:ind w:firstLine="568"/>
        <w:jc w:val="both"/>
      </w:pPr>
      <w:r>
        <w:instrText>Постановление Правительства РФ от 27.12.2004 N 861</w:instrText>
      </w:r>
    </w:p>
    <w:p w:rsidR="00DD36A2" w:rsidRDefault="00DD36A2" w:rsidP="00DD36A2">
      <w:pPr>
        <w:pStyle w:val="FORMATTEXT"/>
        <w:ind w:firstLine="568"/>
        <w:jc w:val="both"/>
      </w:pPr>
      <w:r>
        <w:instrText>Статус: Действующая редакция документа (действ. c 01.01.2024)"</w:instrText>
      </w:r>
      <w:r>
        <w:fldChar w:fldCharType="separate"/>
      </w:r>
      <w:r>
        <w:rPr>
          <w:color w:val="0000AA"/>
          <w:u w:val="single"/>
        </w:rPr>
        <w:t>подпунктом "б" пункта 4 настоящего соглашения</w:t>
      </w:r>
      <w:r>
        <w:rPr>
          <w:color w:val="0000FF"/>
          <w:u w:val="single"/>
        </w:rPr>
        <w:t xml:space="preserve"> </w:t>
      </w:r>
      <w:r>
        <w:fldChar w:fldCharType="end"/>
      </w:r>
      <w:r>
        <w:t xml:space="preserve">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DD36A2" w:rsidRDefault="00DD36A2" w:rsidP="00DD36A2">
      <w:pPr>
        <w:pStyle w:val="FORMATTEXT"/>
        <w:ind w:firstLine="568"/>
        <w:jc w:val="both"/>
      </w:pPr>
    </w:p>
    <w:p w:rsidR="00DD36A2" w:rsidRDefault="00DD36A2" w:rsidP="00DD36A2">
      <w:pPr>
        <w:pStyle w:val="FORMATTEXT"/>
        <w:ind w:firstLine="568"/>
        <w:jc w:val="both"/>
      </w:pPr>
      <w:r>
        <w:t>7. Заявитель вправе:</w:t>
      </w:r>
    </w:p>
    <w:p w:rsidR="00DD36A2" w:rsidRDefault="00DD36A2" w:rsidP="00DD36A2">
      <w:pPr>
        <w:pStyle w:val="FORMATTEXT"/>
        <w:ind w:firstLine="568"/>
        <w:jc w:val="both"/>
      </w:pPr>
    </w:p>
    <w:p w:rsidR="00DD36A2" w:rsidRDefault="00DD36A2" w:rsidP="00DD36A2">
      <w:pPr>
        <w:pStyle w:val="FORMATTEXT"/>
        <w:ind w:firstLine="568"/>
        <w:jc w:val="both"/>
      </w:pPr>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Pr>
          <w:noProof/>
          <w:position w:val="-8"/>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DD36A2" w:rsidRDefault="00DD36A2" w:rsidP="00DD36A2">
      <w:pPr>
        <w:pStyle w:val="FORMATTEXT"/>
        <w:jc w:val="both"/>
      </w:pPr>
      <w:r>
        <w:t xml:space="preserve">________________ </w:t>
      </w:r>
    </w:p>
    <w:p w:rsidR="00DD36A2" w:rsidRDefault="00DD36A2" w:rsidP="00DD36A2">
      <w:pPr>
        <w:pStyle w:val="FORMATTEXT"/>
        <w:ind w:firstLine="568"/>
        <w:jc w:val="both"/>
      </w:pPr>
      <w:r>
        <w:rPr>
          <w:noProof/>
          <w:position w:val="-8"/>
        </w:rPr>
        <w:drawing>
          <wp:inline distT="0" distB="0" distL="0" distR="0">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Право заявителя на внесение авансового платежа включается в настоящее соглашение на основании предложения заявителя.</w:t>
      </w:r>
    </w:p>
    <w:p w:rsidR="00DD36A2" w:rsidRDefault="00DD36A2" w:rsidP="00DD36A2">
      <w:pPr>
        <w:pStyle w:val="FORMATTEXT"/>
        <w:ind w:firstLine="568"/>
        <w:jc w:val="both"/>
      </w:pPr>
    </w:p>
    <w:p w:rsidR="00DD36A2" w:rsidRDefault="00DD36A2" w:rsidP="00DD36A2">
      <w:pPr>
        <w:pStyle w:val="FORMATTEXT"/>
        <w:ind w:firstLine="568"/>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DD36A2" w:rsidRDefault="00DD36A2" w:rsidP="00DD36A2">
      <w:pPr>
        <w:pStyle w:val="FORMATTEXT"/>
        <w:ind w:firstLine="568"/>
        <w:jc w:val="both"/>
      </w:pPr>
    </w:p>
    <w:p w:rsidR="00DD36A2" w:rsidRDefault="00DD36A2" w:rsidP="00DD36A2">
      <w:pPr>
        <w:pStyle w:val="FORMATTEXT"/>
        <w:ind w:firstLine="568"/>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DD36A2" w:rsidRDefault="00DD36A2" w:rsidP="00DD36A2">
      <w:pPr>
        <w:pStyle w:val="FORMATTEXT"/>
        <w:ind w:firstLine="568"/>
        <w:jc w:val="both"/>
      </w:pPr>
    </w:p>
    <w:p w:rsidR="00DD36A2" w:rsidRDefault="00DD36A2" w:rsidP="00DD36A2">
      <w:pPr>
        <w:pStyle w:val="FORMATTEXT"/>
        <w:ind w:firstLine="568"/>
        <w:jc w:val="both"/>
      </w:pPr>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DD36A2" w:rsidRDefault="00DD36A2" w:rsidP="00DD36A2">
      <w:pPr>
        <w:pStyle w:val="FORMATTEXT"/>
        <w:ind w:firstLine="568"/>
        <w:jc w:val="both"/>
      </w:pPr>
    </w:p>
    <w:p w:rsidR="00DD36A2" w:rsidRDefault="00DD36A2" w:rsidP="00DD36A2">
      <w:pPr>
        <w:pStyle w:val="FORMATTEXT"/>
        <w:ind w:firstLine="568"/>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DD36A2" w:rsidRDefault="00DD36A2" w:rsidP="00DD36A2">
      <w:pPr>
        <w:pStyle w:val="FORMATTEXT"/>
        <w:ind w:firstLine="568"/>
        <w:jc w:val="both"/>
      </w:pPr>
    </w:p>
    <w:p w:rsidR="00DD36A2" w:rsidRDefault="00DD36A2" w:rsidP="00DD36A2">
      <w:pPr>
        <w:pStyle w:val="FORMATTEXT"/>
        <w:ind w:firstLine="568"/>
        <w:jc w:val="both"/>
      </w:pPr>
      <w:r>
        <w:t>о составе мероприятий, необходимых для выполнения технологического присоединения по индивидуальному проекту.</w:t>
      </w:r>
    </w:p>
    <w:p w:rsidR="00DD36A2" w:rsidRDefault="00DD36A2" w:rsidP="00DD36A2">
      <w:pPr>
        <w:pStyle w:val="FORMATTEXT"/>
        <w:ind w:firstLine="568"/>
        <w:jc w:val="both"/>
      </w:pPr>
    </w:p>
    <w:p w:rsidR="00DD36A2" w:rsidRDefault="00DD36A2" w:rsidP="00DD36A2">
      <w:pPr>
        <w:pStyle w:val="HEADERTEXT"/>
        <w:rPr>
          <w:b/>
          <w:bCs/>
        </w:rPr>
      </w:pPr>
    </w:p>
    <w:p w:rsidR="00DD36A2" w:rsidRDefault="00DD36A2" w:rsidP="00DD36A2">
      <w:pPr>
        <w:pStyle w:val="HEADERTEXT"/>
        <w:jc w:val="center"/>
        <w:rPr>
          <w:b/>
          <w:bCs/>
        </w:rPr>
      </w:pPr>
      <w:r>
        <w:rPr>
          <w:b/>
          <w:bCs/>
        </w:rPr>
        <w:t xml:space="preserve"> III. Порядок изменения, расторжения соглашения, ответственность сторон </w:t>
      </w:r>
    </w:p>
    <w:p w:rsidR="00DD36A2" w:rsidRDefault="00DD36A2" w:rsidP="00DD36A2">
      <w:pPr>
        <w:pStyle w:val="FORMATTEXT"/>
        <w:ind w:firstLine="568"/>
        <w:jc w:val="both"/>
      </w:pPr>
      <w:r>
        <w:t>8. Настоящее соглашение может быть изменено по письменному соглашению сторон или в судебном порядке.</w:t>
      </w:r>
    </w:p>
    <w:p w:rsidR="00DD36A2" w:rsidRDefault="00DD36A2" w:rsidP="00DD36A2">
      <w:pPr>
        <w:pStyle w:val="FORMATTEXT"/>
        <w:ind w:firstLine="568"/>
        <w:jc w:val="both"/>
      </w:pPr>
    </w:p>
    <w:p w:rsidR="00DD36A2" w:rsidRDefault="00DD36A2" w:rsidP="00DD36A2">
      <w:pPr>
        <w:pStyle w:val="FORMATTEXT"/>
        <w:ind w:firstLine="568"/>
        <w:jc w:val="both"/>
      </w:pPr>
      <w:r>
        <w:t xml:space="preserve">9. Настоящее соглашение может быть расторгнуто по требованию одной из сторон по основаниям, предусмотренным </w:t>
      </w:r>
      <w:r>
        <w:fldChar w:fldCharType="begin"/>
      </w:r>
      <w: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24 июля 2023 года) (редакция, действующая с 1 октября 2023 года)’’</w:instrText>
      </w:r>
    </w:p>
    <w:p w:rsidR="00DD36A2" w:rsidRDefault="00DD36A2" w:rsidP="00DD36A2">
      <w:pPr>
        <w:pStyle w:val="FORMATTEXT"/>
        <w:ind w:firstLine="568"/>
        <w:jc w:val="both"/>
      </w:pPr>
      <w:r>
        <w:instrText>Кодекс РФ от 30.11.1994 N 51-ФЗ</w:instrText>
      </w:r>
    </w:p>
    <w:p w:rsidR="00DD36A2" w:rsidRDefault="00DD36A2" w:rsidP="00DD36A2">
      <w:pPr>
        <w:pStyle w:val="FORMATTEXT"/>
        <w:ind w:firstLine="568"/>
        <w:jc w:val="both"/>
      </w:pPr>
      <w:r>
        <w:instrText>Статус: Действующая редакция документа (действ. c 01.10.2023"</w:instrText>
      </w:r>
      <w:r>
        <w:fldChar w:fldCharType="separate"/>
      </w:r>
      <w:r>
        <w:rPr>
          <w:color w:val="0000AA"/>
          <w:u w:val="single"/>
        </w:rPr>
        <w:t>Гражданским кодексом Российской Федерации</w:t>
      </w:r>
      <w:r>
        <w:rPr>
          <w:color w:val="0000FF"/>
          <w:u w:val="single"/>
        </w:rPr>
        <w:t xml:space="preserve"> </w:t>
      </w:r>
      <w:r>
        <w:fldChar w:fldCharType="end"/>
      </w:r>
      <w:r>
        <w:t>.</w:t>
      </w:r>
    </w:p>
    <w:p w:rsidR="00DD36A2" w:rsidRDefault="00DD36A2" w:rsidP="00DD36A2">
      <w:pPr>
        <w:pStyle w:val="FORMATTEXT"/>
        <w:ind w:firstLine="568"/>
        <w:jc w:val="both"/>
      </w:pPr>
    </w:p>
    <w:p w:rsidR="00DD36A2" w:rsidRDefault="00DD36A2" w:rsidP="00DD36A2">
      <w:pPr>
        <w:pStyle w:val="FORMATTEXT"/>
        <w:ind w:firstLine="568"/>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DD36A2" w:rsidRDefault="00DD36A2" w:rsidP="00DD36A2">
      <w:pPr>
        <w:pStyle w:val="FORMATTEXT"/>
        <w:ind w:firstLine="568"/>
        <w:jc w:val="both"/>
      </w:pPr>
    </w:p>
    <w:p w:rsidR="00DD36A2" w:rsidRDefault="00DD36A2" w:rsidP="00DD36A2">
      <w:pPr>
        <w:pStyle w:val="FORMATTEXT"/>
        <w:ind w:firstLine="568"/>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DD36A2" w:rsidRDefault="00DD36A2" w:rsidP="00DD36A2">
      <w:pPr>
        <w:pStyle w:val="FORMATTEXT"/>
        <w:ind w:firstLine="568"/>
        <w:jc w:val="both"/>
      </w:pPr>
    </w:p>
    <w:p w:rsidR="00DD36A2" w:rsidRDefault="00DD36A2" w:rsidP="00DD36A2">
      <w:pPr>
        <w:pStyle w:val="FORMATTEXT"/>
        <w:ind w:firstLine="568"/>
        <w:jc w:val="both"/>
      </w:pPr>
      <w: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w:t>
      </w:r>
      <w:r>
        <w:lastRenderedPageBreak/>
        <w:t>технологическое присоединение по индивидуальному проекту;</w:t>
      </w:r>
    </w:p>
    <w:p w:rsidR="00DD36A2" w:rsidRDefault="00DD36A2" w:rsidP="00DD36A2">
      <w:pPr>
        <w:pStyle w:val="FORMATTEXT"/>
        <w:ind w:firstLine="568"/>
        <w:jc w:val="both"/>
      </w:pPr>
    </w:p>
    <w:p w:rsidR="00DD36A2" w:rsidRDefault="00DD36A2" w:rsidP="00DD36A2">
      <w:pPr>
        <w:pStyle w:val="FORMATTEXT"/>
        <w:ind w:firstLine="568"/>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DD36A2" w:rsidRDefault="00DD36A2" w:rsidP="00DD36A2">
      <w:pPr>
        <w:pStyle w:val="FORMATTEXT"/>
        <w:ind w:firstLine="568"/>
        <w:jc w:val="both"/>
      </w:pPr>
    </w:p>
    <w:p w:rsidR="00DD36A2" w:rsidRDefault="00DD36A2" w:rsidP="00DD36A2">
      <w:pPr>
        <w:pStyle w:val="FORMATTEXT"/>
        <w:ind w:firstLine="568"/>
        <w:jc w:val="both"/>
      </w:pPr>
      <w:r>
        <w:t>Совокупный размер неустойки, подлежащей уплате заявителю, не может превышать размер неустойки, предусмотренный абзацем вторым настоящего пункта, за год просрочки.</w:t>
      </w:r>
    </w:p>
    <w:p w:rsidR="00DD36A2" w:rsidRDefault="00DD36A2" w:rsidP="00DD36A2">
      <w:pPr>
        <w:pStyle w:val="FORMATTEXT"/>
        <w:ind w:firstLine="568"/>
        <w:jc w:val="both"/>
      </w:pPr>
    </w:p>
    <w:p w:rsidR="00DD36A2" w:rsidRDefault="00DD36A2" w:rsidP="00DD36A2">
      <w:pPr>
        <w:pStyle w:val="FORMATTEXT"/>
        <w:ind w:firstLine="568"/>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D36A2" w:rsidRDefault="00DD36A2" w:rsidP="00DD36A2">
      <w:pPr>
        <w:pStyle w:val="FORMATTEXT"/>
        <w:ind w:firstLine="568"/>
        <w:jc w:val="both"/>
      </w:pPr>
    </w:p>
    <w:p w:rsidR="00DD36A2" w:rsidRDefault="00DD36A2" w:rsidP="00DD36A2">
      <w:pPr>
        <w:pStyle w:val="FORMATTEXT"/>
        <w:ind w:firstLine="568"/>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DD36A2" w:rsidRDefault="00DD36A2" w:rsidP="00DD36A2">
      <w:pPr>
        <w:pStyle w:val="FORMATTEXT"/>
        <w:ind w:firstLine="568"/>
        <w:jc w:val="both"/>
      </w:pPr>
    </w:p>
    <w:p w:rsidR="00DD36A2" w:rsidRDefault="00DD36A2" w:rsidP="00DD36A2">
      <w:pPr>
        <w:pStyle w:val="FORMATTEXT"/>
        <w:ind w:firstLine="568"/>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DD36A2" w:rsidRDefault="00DD36A2" w:rsidP="00DD36A2">
      <w:pPr>
        <w:pStyle w:val="FORMATTEXT"/>
        <w:ind w:firstLine="568"/>
        <w:jc w:val="both"/>
      </w:pPr>
    </w:p>
    <w:p w:rsidR="00DD36A2" w:rsidRDefault="00DD36A2" w:rsidP="00DD36A2">
      <w:pPr>
        <w:pStyle w:val="HEADERTEXT"/>
        <w:rPr>
          <w:b/>
          <w:bCs/>
        </w:rPr>
      </w:pPr>
    </w:p>
    <w:p w:rsidR="00DD36A2" w:rsidRDefault="00DD36A2" w:rsidP="00DD36A2">
      <w:pPr>
        <w:pStyle w:val="HEADERTEXT"/>
        <w:jc w:val="center"/>
        <w:rPr>
          <w:b/>
          <w:bCs/>
        </w:rPr>
      </w:pPr>
      <w:r>
        <w:rPr>
          <w:b/>
          <w:bCs/>
        </w:rPr>
        <w:t xml:space="preserve"> IV. Порядок разрешения споров </w:t>
      </w:r>
    </w:p>
    <w:p w:rsidR="00DD36A2" w:rsidRDefault="00DD36A2" w:rsidP="00DD36A2">
      <w:pPr>
        <w:pStyle w:val="FORMATTEXT"/>
        <w:ind w:firstLine="568"/>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DD36A2" w:rsidRDefault="00DD36A2" w:rsidP="00DD36A2">
      <w:pPr>
        <w:pStyle w:val="FORMATTEXT"/>
        <w:ind w:firstLine="568"/>
        <w:jc w:val="both"/>
      </w:pPr>
    </w:p>
    <w:p w:rsidR="00DD36A2" w:rsidRDefault="00DD36A2" w:rsidP="00DD36A2">
      <w:pPr>
        <w:pStyle w:val="HEADERTEXT"/>
        <w:rPr>
          <w:b/>
          <w:bCs/>
        </w:rPr>
      </w:pPr>
    </w:p>
    <w:p w:rsidR="00DD36A2" w:rsidRDefault="00DD36A2" w:rsidP="00DD36A2">
      <w:pPr>
        <w:pStyle w:val="HEADERTEXT"/>
        <w:jc w:val="center"/>
        <w:rPr>
          <w:b/>
          <w:bCs/>
        </w:rPr>
      </w:pPr>
      <w:r>
        <w:rPr>
          <w:b/>
          <w:bCs/>
        </w:rPr>
        <w:t xml:space="preserve"> V. Заключительные положения </w:t>
      </w:r>
    </w:p>
    <w:p w:rsidR="00DD36A2" w:rsidRDefault="00DD36A2" w:rsidP="00DD36A2">
      <w:pPr>
        <w:pStyle w:val="FORMATTEXT"/>
        <w:ind w:firstLine="568"/>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DD36A2" w:rsidRDefault="00DD36A2" w:rsidP="00DD36A2">
      <w:pPr>
        <w:pStyle w:val="FORMATTEXT"/>
        <w:ind w:firstLine="568"/>
        <w:jc w:val="both"/>
      </w:pPr>
    </w:p>
    <w:p w:rsidR="00DD36A2" w:rsidRDefault="00DD36A2" w:rsidP="00DD36A2">
      <w:pPr>
        <w:pStyle w:val="FORMATTEXT"/>
        <w:ind w:firstLine="568"/>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DD36A2" w:rsidRDefault="00DD36A2" w:rsidP="00DD36A2">
      <w:pPr>
        <w:pStyle w:val="FORMATTEXT"/>
        <w:ind w:firstLine="568"/>
        <w:jc w:val="both"/>
      </w:pPr>
    </w:p>
    <w:p w:rsidR="00DD36A2" w:rsidRDefault="00DD36A2" w:rsidP="00DD36A2">
      <w:pPr>
        <w:pStyle w:val="FORMATTEXT"/>
        <w:ind w:firstLine="568"/>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DD36A2" w:rsidRDefault="00DD36A2" w:rsidP="00DD36A2">
      <w:pPr>
        <w:pStyle w:val="FORMATTEXT"/>
        <w:ind w:firstLine="568"/>
        <w:jc w:val="both"/>
      </w:pPr>
    </w:p>
    <w:p w:rsidR="00DD36A2" w:rsidRDefault="00DD36A2" w:rsidP="00DD36A2">
      <w:pPr>
        <w:pStyle w:val="FORMATTEXT"/>
        <w:ind w:firstLine="568"/>
        <w:jc w:val="both"/>
      </w:pPr>
      <w:r>
        <w:t>19. Настоящее соглашение составлено в двух экземплярах - по одному для каждой из сторон.</w:t>
      </w:r>
    </w:p>
    <w:p w:rsidR="00DD36A2" w:rsidRDefault="00DD36A2" w:rsidP="00DD36A2">
      <w:pPr>
        <w:pStyle w:val="FORMATTEXT"/>
        <w:ind w:firstLine="568"/>
        <w:jc w:val="both"/>
      </w:pPr>
    </w:p>
    <w:p w:rsidR="00DD36A2" w:rsidRDefault="00DD36A2" w:rsidP="00DD36A2">
      <w:pPr>
        <w:pStyle w:val="HEADERTEXT"/>
        <w:rPr>
          <w:b/>
          <w:bCs/>
        </w:rPr>
      </w:pPr>
    </w:p>
    <w:p w:rsidR="00DD36A2" w:rsidRDefault="00DD36A2" w:rsidP="00DD36A2">
      <w:pPr>
        <w:pStyle w:val="HEADERTEXT"/>
        <w:jc w:val="center"/>
        <w:rPr>
          <w:b/>
          <w:bCs/>
        </w:rPr>
      </w:pPr>
      <w:r>
        <w:rPr>
          <w:b/>
          <w:bCs/>
        </w:rPr>
        <w:t xml:space="preserve"> VI. Реквизиты сторон </w:t>
      </w:r>
    </w:p>
    <w:tbl>
      <w:tblPr>
        <w:tblW w:w="0" w:type="auto"/>
        <w:tblInd w:w="28" w:type="dxa"/>
        <w:tblLayout w:type="fixed"/>
        <w:tblCellMar>
          <w:left w:w="90" w:type="dxa"/>
          <w:right w:w="90" w:type="dxa"/>
        </w:tblCellMar>
        <w:tblLook w:val="0000" w:firstRow="0" w:lastRow="0" w:firstColumn="0" w:lastColumn="0" w:noHBand="0" w:noVBand="0"/>
      </w:tblPr>
      <w:tblGrid>
        <w:gridCol w:w="465"/>
        <w:gridCol w:w="570"/>
        <w:gridCol w:w="975"/>
        <w:gridCol w:w="1995"/>
        <w:gridCol w:w="285"/>
        <w:gridCol w:w="705"/>
        <w:gridCol w:w="1710"/>
        <w:gridCol w:w="2400"/>
      </w:tblGrid>
      <w:tr w:rsidR="00DD36A2" w:rsidTr="002C5759">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1995"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DD36A2" w:rsidRDefault="00DD36A2" w:rsidP="002C5759">
            <w:pPr>
              <w:widowControl w:val="0"/>
              <w:autoSpaceDE w:val="0"/>
              <w:autoSpaceDN w:val="0"/>
              <w:adjustRightInd w:val="0"/>
              <w:spacing w:after="0" w:line="240" w:lineRule="auto"/>
              <w:rPr>
                <w:rFonts w:ascii="Arial, sans-serif" w:hAnsi="Arial, sans-serif"/>
                <w:sz w:val="24"/>
                <w:szCs w:val="24"/>
              </w:rPr>
            </w:pPr>
          </w:p>
        </w:tc>
      </w:tr>
      <w:tr w:rsidR="00DD36A2" w:rsidTr="002C5759">
        <w:tblPrEx>
          <w:tblCellMar>
            <w:top w:w="0" w:type="dxa"/>
            <w:bottom w:w="0" w:type="dxa"/>
          </w:tblCellMar>
        </w:tblPrEx>
        <w:tc>
          <w:tcPr>
            <w:tcW w:w="4005" w:type="dxa"/>
            <w:gridSpan w:val="4"/>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Сетевая организация </w:t>
            </w: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Заявитель </w:t>
            </w:r>
          </w:p>
        </w:tc>
      </w:tr>
      <w:tr w:rsidR="00DD36A2" w:rsidTr="002C5759">
        <w:tblPrEx>
          <w:tblCellMar>
            <w:top w:w="0" w:type="dxa"/>
            <w:bottom w:w="0" w:type="dxa"/>
          </w:tblCellMar>
        </w:tblPrEx>
        <w:tc>
          <w:tcPr>
            <w:tcW w:w="4005" w:type="dxa"/>
            <w:gridSpan w:val="4"/>
            <w:tcBorders>
              <w:top w:val="single" w:sz="6" w:space="0" w:color="auto"/>
              <w:left w:val="nil"/>
              <w:bottom w:val="single" w:sz="6" w:space="0" w:color="auto"/>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(наименование сетевой организации)</w:t>
            </w: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single" w:sz="6" w:space="0" w:color="auto"/>
              <w:left w:val="nil"/>
              <w:bottom w:val="single" w:sz="6" w:space="0" w:color="auto"/>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 xml:space="preserve">(для юридических лиц - полное наименование) </w:t>
            </w:r>
          </w:p>
        </w:tc>
      </w:tr>
      <w:tr w:rsidR="00DD36A2" w:rsidTr="002C5759">
        <w:tblPrEx>
          <w:tblCellMar>
            <w:top w:w="0" w:type="dxa"/>
            <w:bottom w:w="0" w:type="dxa"/>
          </w:tblCellMar>
        </w:tblPrEx>
        <w:tc>
          <w:tcPr>
            <w:tcW w:w="4005" w:type="dxa"/>
            <w:gridSpan w:val="4"/>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(место нахождения)</w:t>
            </w: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(номер записи в Едином государственном реестре юридических лиц)</w:t>
            </w:r>
          </w:p>
        </w:tc>
      </w:tr>
      <w:tr w:rsidR="00DD36A2" w:rsidTr="002C5759">
        <w:tblPrEx>
          <w:tblCellMar>
            <w:top w:w="0" w:type="dxa"/>
            <w:bottom w:w="0" w:type="dxa"/>
          </w:tblCellMar>
        </w:tblPrEx>
        <w:tc>
          <w:tcPr>
            <w:tcW w:w="1035" w:type="dxa"/>
            <w:gridSpan w:val="2"/>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ИНН/КПП </w:t>
            </w:r>
          </w:p>
        </w:tc>
        <w:tc>
          <w:tcPr>
            <w:tcW w:w="2970" w:type="dxa"/>
            <w:gridSpan w:val="2"/>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70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ИНН </w:t>
            </w:r>
          </w:p>
        </w:tc>
        <w:tc>
          <w:tcPr>
            <w:tcW w:w="4110" w:type="dxa"/>
            <w:gridSpan w:val="2"/>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р/с </w:t>
            </w:r>
          </w:p>
        </w:tc>
        <w:tc>
          <w:tcPr>
            <w:tcW w:w="3540"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 xml:space="preserve">(должность, фамилия, имя, отчество лица, </w:t>
            </w: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к/с </w:t>
            </w:r>
          </w:p>
        </w:tc>
        <w:tc>
          <w:tcPr>
            <w:tcW w:w="3540"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 xml:space="preserve">действующего от имени юридического лица) </w:t>
            </w:r>
          </w:p>
        </w:tc>
      </w:tr>
      <w:tr w:rsidR="00DD36A2" w:rsidTr="002C5759">
        <w:tblPrEx>
          <w:tblCellMar>
            <w:top w:w="0" w:type="dxa"/>
            <w:bottom w:w="0" w:type="dxa"/>
          </w:tblCellMar>
        </w:tblPrEx>
        <w:tc>
          <w:tcPr>
            <w:tcW w:w="4005" w:type="dxa"/>
            <w:gridSpan w:val="4"/>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 xml:space="preserve">(должность, фамилия, имя, отчество лица, </w:t>
            </w: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single" w:sz="6" w:space="0" w:color="auto"/>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 xml:space="preserve">действующего от имени сетевой организации) </w:t>
            </w: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 xml:space="preserve">(место нахождения) </w:t>
            </w: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(для индивидуальных предпринимателей -</w:t>
            </w:r>
          </w:p>
          <w:p w:rsidR="00DD36A2" w:rsidRDefault="00DD36A2" w:rsidP="002C5759">
            <w:pPr>
              <w:pStyle w:val="FORMATTEXT"/>
              <w:jc w:val="center"/>
              <w:rPr>
                <w:sz w:val="18"/>
                <w:szCs w:val="18"/>
              </w:rPr>
            </w:pPr>
            <w:r>
              <w:rPr>
                <w:sz w:val="18"/>
                <w:szCs w:val="18"/>
              </w:rPr>
              <w:t>фамилия, имя, отчество)</w:t>
            </w: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(номер записи в Едином государственном</w:t>
            </w:r>
          </w:p>
          <w:p w:rsidR="00DD36A2" w:rsidRDefault="00DD36A2" w:rsidP="002C5759">
            <w:pPr>
              <w:pStyle w:val="FORMATTEXT"/>
              <w:jc w:val="center"/>
              <w:rPr>
                <w:sz w:val="18"/>
                <w:szCs w:val="18"/>
              </w:rPr>
            </w:pPr>
            <w:r>
              <w:rPr>
                <w:sz w:val="18"/>
                <w:szCs w:val="18"/>
              </w:rPr>
              <w:t>реестре индивидуальных предпринимателей</w:t>
            </w:r>
          </w:p>
          <w:p w:rsidR="00DD36A2" w:rsidRDefault="00DD36A2" w:rsidP="002C5759">
            <w:pPr>
              <w:pStyle w:val="FORMATTEXT"/>
              <w:jc w:val="center"/>
              <w:rPr>
                <w:sz w:val="18"/>
                <w:szCs w:val="18"/>
              </w:rPr>
            </w:pPr>
            <w:r>
              <w:rPr>
                <w:sz w:val="18"/>
                <w:szCs w:val="18"/>
              </w:rPr>
              <w:t xml:space="preserve">и дата ее внесения в реестр) </w:t>
            </w: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 xml:space="preserve">(серия, номер и дата выдачи паспорта или </w:t>
            </w: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иного документа, удостоверяющего личность</w:t>
            </w:r>
          </w:p>
          <w:p w:rsidR="00DD36A2" w:rsidRDefault="00DD36A2" w:rsidP="002C5759">
            <w:pPr>
              <w:pStyle w:val="FORMATTEXT"/>
              <w:jc w:val="center"/>
              <w:rPr>
                <w:sz w:val="18"/>
                <w:szCs w:val="18"/>
              </w:rPr>
            </w:pPr>
            <w:r>
              <w:rPr>
                <w:sz w:val="18"/>
                <w:szCs w:val="18"/>
              </w:rPr>
              <w:t>в соответствии с законодательством</w:t>
            </w:r>
          </w:p>
          <w:p w:rsidR="00DD36A2" w:rsidRDefault="00DD36A2" w:rsidP="002C5759">
            <w:pPr>
              <w:pStyle w:val="FORMATTEXT"/>
              <w:jc w:val="center"/>
              <w:rPr>
                <w:sz w:val="18"/>
                <w:szCs w:val="18"/>
              </w:rPr>
            </w:pPr>
            <w:r>
              <w:rPr>
                <w:sz w:val="18"/>
                <w:szCs w:val="18"/>
              </w:rPr>
              <w:t>Российской Федерации)</w:t>
            </w: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70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ИНН </w:t>
            </w:r>
          </w:p>
        </w:tc>
        <w:tc>
          <w:tcPr>
            <w:tcW w:w="4110" w:type="dxa"/>
            <w:gridSpan w:val="2"/>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single" w:sz="6" w:space="0" w:color="auto"/>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(место жительства)</w:t>
            </w:r>
          </w:p>
        </w:tc>
      </w:tr>
      <w:tr w:rsidR="00DD36A2" w:rsidTr="002C5759">
        <w:tblPrEx>
          <w:tblCellMar>
            <w:top w:w="0" w:type="dxa"/>
            <w:bottom w:w="0" w:type="dxa"/>
          </w:tblCellMar>
        </w:tblPrEx>
        <w:tc>
          <w:tcPr>
            <w:tcW w:w="2010" w:type="dxa"/>
            <w:gridSpan w:val="3"/>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199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415" w:type="dxa"/>
            <w:gridSpan w:val="2"/>
            <w:tcBorders>
              <w:top w:val="nil"/>
              <w:left w:val="nil"/>
              <w:bottom w:val="single" w:sz="6" w:space="0" w:color="auto"/>
              <w:right w:val="nil"/>
            </w:tcBorders>
            <w:tcMar>
              <w:top w:w="114" w:type="dxa"/>
              <w:left w:w="28" w:type="dxa"/>
              <w:bottom w:w="114" w:type="dxa"/>
              <w:right w:w="28" w:type="dxa"/>
            </w:tcMar>
          </w:tcPr>
          <w:p w:rsidR="00DD36A2" w:rsidRDefault="00DD36A2" w:rsidP="002C5759">
            <w:pPr>
              <w:pStyle w:val="FORMATTEXT"/>
              <w:rPr>
                <w:sz w:val="18"/>
                <w:szCs w:val="18"/>
              </w:rPr>
            </w:pPr>
          </w:p>
        </w:tc>
        <w:tc>
          <w:tcPr>
            <w:tcW w:w="240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2010" w:type="dxa"/>
            <w:gridSpan w:val="3"/>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 xml:space="preserve">(подпись) </w:t>
            </w:r>
          </w:p>
        </w:tc>
        <w:tc>
          <w:tcPr>
            <w:tcW w:w="199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415" w:type="dxa"/>
            <w:gridSpan w:val="2"/>
            <w:tcBorders>
              <w:top w:val="single" w:sz="6" w:space="0" w:color="auto"/>
              <w:left w:val="nil"/>
              <w:bottom w:val="nil"/>
              <w:right w:val="nil"/>
            </w:tcBorders>
            <w:tcMar>
              <w:top w:w="114" w:type="dxa"/>
              <w:left w:w="28" w:type="dxa"/>
              <w:bottom w:w="114" w:type="dxa"/>
              <w:right w:w="28" w:type="dxa"/>
            </w:tcMar>
          </w:tcPr>
          <w:p w:rsidR="00DD36A2" w:rsidRDefault="00DD36A2" w:rsidP="002C5759">
            <w:pPr>
              <w:pStyle w:val="FORMATTEXT"/>
              <w:jc w:val="center"/>
              <w:rPr>
                <w:sz w:val="18"/>
                <w:szCs w:val="18"/>
              </w:rPr>
            </w:pPr>
            <w:r>
              <w:rPr>
                <w:sz w:val="18"/>
                <w:szCs w:val="18"/>
              </w:rPr>
              <w:t xml:space="preserve">(подпись) </w:t>
            </w:r>
          </w:p>
        </w:tc>
        <w:tc>
          <w:tcPr>
            <w:tcW w:w="2400"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r>
      <w:tr w:rsidR="00DD36A2" w:rsidTr="002C5759">
        <w:tblPrEx>
          <w:tblCellMar>
            <w:top w:w="0" w:type="dxa"/>
            <w:bottom w:w="0" w:type="dxa"/>
          </w:tblCellMar>
        </w:tblPrEx>
        <w:tc>
          <w:tcPr>
            <w:tcW w:w="4005" w:type="dxa"/>
            <w:gridSpan w:val="4"/>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М.П. </w:t>
            </w:r>
          </w:p>
        </w:tc>
        <w:tc>
          <w:tcPr>
            <w:tcW w:w="285" w:type="dxa"/>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p>
        </w:tc>
        <w:tc>
          <w:tcPr>
            <w:tcW w:w="4815" w:type="dxa"/>
            <w:gridSpan w:val="3"/>
            <w:tcBorders>
              <w:top w:val="nil"/>
              <w:left w:val="nil"/>
              <w:bottom w:val="nil"/>
              <w:right w:val="nil"/>
            </w:tcBorders>
            <w:tcMar>
              <w:top w:w="114" w:type="dxa"/>
              <w:left w:w="28" w:type="dxa"/>
              <w:bottom w:w="114" w:type="dxa"/>
              <w:right w:w="28" w:type="dxa"/>
            </w:tcMar>
          </w:tcPr>
          <w:p w:rsidR="00DD36A2" w:rsidRDefault="00DD36A2" w:rsidP="002C5759">
            <w:pPr>
              <w:pStyle w:val="FORMATTEXT"/>
              <w:rPr>
                <w:sz w:val="18"/>
                <w:szCs w:val="18"/>
              </w:rPr>
            </w:pPr>
            <w:r>
              <w:rPr>
                <w:sz w:val="18"/>
                <w:szCs w:val="18"/>
              </w:rPr>
              <w:t xml:space="preserve">М.П. </w:t>
            </w:r>
          </w:p>
        </w:tc>
      </w:tr>
    </w:tbl>
    <w:p w:rsidR="00DD36A2" w:rsidRDefault="00DD36A2" w:rsidP="00DD36A2">
      <w:pPr>
        <w:widowControl w:val="0"/>
        <w:autoSpaceDE w:val="0"/>
        <w:autoSpaceDN w:val="0"/>
        <w:adjustRightInd w:val="0"/>
        <w:spacing w:after="0" w:line="240" w:lineRule="auto"/>
        <w:rPr>
          <w:rFonts w:ascii="Arial, sans-serif" w:hAnsi="Arial, sans-serif"/>
          <w:sz w:val="24"/>
          <w:szCs w:val="24"/>
        </w:rPr>
      </w:pPr>
    </w:p>
    <w:p w:rsidR="00DD36A2" w:rsidRDefault="00DD36A2" w:rsidP="00DD36A2">
      <w:pPr>
        <w:pStyle w:val="FORMATTEXT"/>
        <w:jc w:val="both"/>
      </w:pPr>
    </w:p>
    <w:p w:rsidR="00DD36A2" w:rsidRDefault="00DD36A2" w:rsidP="00DD36A2">
      <w:pPr>
        <w:pStyle w:val="FORMATTEXT"/>
        <w:jc w:val="both"/>
      </w:pPr>
    </w:p>
    <w:p w:rsidR="00D54214" w:rsidRDefault="00D54214">
      <w:bookmarkStart w:id="0" w:name="_GoBack"/>
      <w:bookmarkEnd w:id="0"/>
    </w:p>
    <w:sectPr w:rsidR="00D54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16"/>
    <w:rsid w:val="00BC6C16"/>
    <w:rsid w:val="00D54214"/>
    <w:rsid w:val="00DD3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72F46-D40A-4BCE-8AF5-14262881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6A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DD36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D36A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3028</Words>
  <Characters>17266</Characters>
  <Application>Microsoft Office Word</Application>
  <DocSecurity>0</DocSecurity>
  <Lines>143</Lines>
  <Paragraphs>40</Paragraphs>
  <ScaleCrop>false</ScaleCrop>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Елена Александровна</dc:creator>
  <cp:keywords/>
  <dc:description/>
  <cp:lastModifiedBy>Исаева Елена Александровна</cp:lastModifiedBy>
  <cp:revision>2</cp:revision>
  <dcterms:created xsi:type="dcterms:W3CDTF">2024-01-30T12:03:00Z</dcterms:created>
  <dcterms:modified xsi:type="dcterms:W3CDTF">2024-01-30T12:03:00Z</dcterms:modified>
</cp:coreProperties>
</file>