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5C" w:rsidRDefault="00915B5C" w:rsidP="00915B5C">
      <w:pPr>
        <w:pStyle w:val="HEADERTEXT"/>
        <w:jc w:val="center"/>
        <w:rPr>
          <w:b/>
          <w:bCs/>
        </w:rPr>
      </w:pPr>
      <w:r>
        <w:rPr>
          <w:b/>
          <w:bCs/>
        </w:rPr>
        <w:t>АКТ</w:t>
      </w:r>
    </w:p>
    <w:p w:rsidR="00915B5C" w:rsidRDefault="00915B5C" w:rsidP="00915B5C">
      <w:pPr>
        <w:pStyle w:val="HEADERTEXT"/>
        <w:jc w:val="center"/>
        <w:rPr>
          <w:b/>
          <w:bCs/>
        </w:rPr>
      </w:pPr>
      <w:r>
        <w:rPr>
          <w:b/>
          <w:bCs/>
        </w:rPr>
        <w:t>допуска в эксплуатацию прибора учета электрической энергии</w:t>
      </w:r>
    </w:p>
    <w:p w:rsidR="00915B5C" w:rsidRDefault="00915B5C" w:rsidP="00915B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N___________ "___"____________20___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45"/>
        <w:gridCol w:w="285"/>
        <w:gridCol w:w="570"/>
        <w:gridCol w:w="285"/>
        <w:gridCol w:w="975"/>
        <w:gridCol w:w="525"/>
        <w:gridCol w:w="525"/>
        <w:gridCol w:w="525"/>
        <w:gridCol w:w="184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сетевой организации)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отчество, должность представителя сетевой организации)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или наименование потребителя или его представителя)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договора энергоснабжения (купли-продажи (поставки) электрической энергии (мощности) при наличии)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проведения проверки: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часов "__" минут. </w:t>
            </w: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1. Сведения о точке поставки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65"/>
        <w:gridCol w:w="361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питания (наименование, уровень напряжения, номер)</w:t>
            </w: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Фидер 10 (6)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(наименование, номер)</w:t>
            </w: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"kodeks://link/d?nd=902259726&amp;point=mark=0000000000000000000000000000000000000000000000000064U0IK"\o"’’Тарифная политика железных дорог государств - участников Содружества Независимых ...’’</w:instrText>
            </w: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Международное соглашение от 29.10.2010</w:instrText>
            </w: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документ (действ. c 01.01.2011 по 31.12.2011)"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ТП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(КТП) (наименование, номер)</w:t>
            </w: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Фидер 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(наименование, номер)</w:t>
            </w: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Опора 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(номер)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помещения (жилое или нежилое)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Коммутационный аппарат до прибора учета (номинальный ток, А)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2. Характеристики и показания прибора учета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35"/>
        <w:gridCol w:w="484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принадлежность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точности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Номинальный ток, А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напряжение, В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Разрядность (до запятой)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Разрядность(после запятой)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выпуска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поверки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следующей поверки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1680"/>
        <w:gridCol w:w="1545"/>
        <w:gridCol w:w="1695"/>
        <w:gridCol w:w="153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энергии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Активная (прием)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Активная (отдача)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Реактивная (прием)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Реактивная (отдача)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Показания электрической энергии, в том числе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2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3. Характеристики измерительных трансформаторов тока (при наличии)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70"/>
        <w:gridCol w:w="1410"/>
        <w:gridCol w:w="1410"/>
        <w:gridCol w:w="159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по фазам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В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С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трансформации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точности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поверки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Дата следующей поверки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4. Характеристики измерительных трансформаторов напряжения (при наличии)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0"/>
        <w:gridCol w:w="1410"/>
        <w:gridCol w:w="1395"/>
        <w:gridCol w:w="127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по фазам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С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трансформации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точности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поверки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следующей поверки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5. Информация о знаках визуального контроля (пломбах)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5"/>
        <w:gridCol w:w="1710"/>
        <w:gridCol w:w="468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пломбы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пломбы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организации, установившей пломбу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6. Сведения об оборудовании дистанционного сбора данных (при наличии)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5"/>
        <w:gridCol w:w="1800"/>
        <w:gridCol w:w="2235"/>
        <w:gridCol w:w="184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</w:t>
            </w:r>
          </w:p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сбора</w:t>
            </w:r>
          </w:p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передачи</w:t>
            </w:r>
          </w:p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данных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Коммуникационное оборудование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принадлежность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поверки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Дата следующей поверки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7. Результаты измерений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35"/>
        <w:gridCol w:w="1320"/>
        <w:gridCol w:w="1320"/>
        <w:gridCol w:w="132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Фаза С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Сила тока в первичной цепи, 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Сила тока в измерительных цепях, 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Фазное напряжение, 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Угол фазового сдвига, град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8. Характеристики использованного оборудования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тип оборудования, номер, дата поверки)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9. Прочее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10. Заключение</w:t>
      </w:r>
    </w:p>
    <w:p w:rsidR="00915B5C" w:rsidRDefault="00915B5C" w:rsidP="00915B5C">
      <w:pPr>
        <w:pStyle w:val="FORMATTEXT"/>
        <w:ind w:firstLine="568"/>
        <w:jc w:val="both"/>
      </w:pPr>
    </w:p>
    <w:p w:rsidR="00915B5C" w:rsidRDefault="00915B5C" w:rsidP="00915B5C">
      <w:pPr>
        <w:pStyle w:val="FORMATTEXT"/>
        <w:ind w:firstLine="568"/>
        <w:jc w:val="both"/>
      </w:pPr>
      <w:r>
        <w:t>Решение о допуске (</w:t>
      </w:r>
      <w:proofErr w:type="spellStart"/>
      <w:r>
        <w:t>недопуске</w:t>
      </w:r>
      <w:proofErr w:type="spellEnd"/>
      <w:r>
        <w:t xml:space="preserve">) прибора учета в эксплуатацию (в случае </w:t>
      </w:r>
      <w:proofErr w:type="spellStart"/>
      <w:r>
        <w:t>недопуска</w:t>
      </w:r>
      <w:proofErr w:type="spellEnd"/>
      <w:r>
        <w:t xml:space="preserve"> указать причины)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ind w:firstLine="568"/>
        <w:jc w:val="both"/>
      </w:pPr>
      <w:r>
        <w:t>Мероприятия, необходимые к выполнению для допуска прибора учета электрической энергии в эксплуатацию</w:t>
      </w:r>
    </w:p>
    <w:p w:rsidR="00915B5C" w:rsidRDefault="00915B5C" w:rsidP="00915B5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705"/>
        <w:gridCol w:w="285"/>
        <w:gridCol w:w="825"/>
        <w:gridCol w:w="525"/>
        <w:gridCol w:w="540"/>
        <w:gridCol w:w="525"/>
        <w:gridCol w:w="1695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мероприятий до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jc w:val="center"/>
      </w:pPr>
      <w:r>
        <w:t>     </w:t>
      </w:r>
    </w:p>
    <w:p w:rsidR="00915B5C" w:rsidRDefault="00915B5C" w:rsidP="00915B5C">
      <w:pPr>
        <w:pStyle w:val="FORMATTEXT"/>
        <w:jc w:val="center"/>
      </w:pPr>
      <w:r>
        <w:t xml:space="preserve">Представитель сетевой организации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2955"/>
        <w:gridCol w:w="198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представителя)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jc w:val="center"/>
      </w:pPr>
      <w:r>
        <w:t>     </w:t>
      </w:r>
    </w:p>
    <w:p w:rsidR="00915B5C" w:rsidRDefault="00915B5C" w:rsidP="00915B5C">
      <w:pPr>
        <w:pStyle w:val="FORMATTEXT"/>
        <w:jc w:val="center"/>
      </w:pPr>
      <w:r>
        <w:t>Потребитель (его представитель</w:t>
      </w:r>
      <w:r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2955"/>
        <w:gridCol w:w="198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потребителя (его представителя)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jc w:val="center"/>
      </w:pPr>
      <w:r>
        <w:t>     </w:t>
      </w:r>
    </w:p>
    <w:p w:rsidR="00915B5C" w:rsidRDefault="00915B5C" w:rsidP="00915B5C">
      <w:pPr>
        <w:pStyle w:val="FORMATTEXT"/>
        <w:jc w:val="center"/>
      </w:pPr>
      <w:r>
        <w:t xml:space="preserve">Представитель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2955"/>
        <w:gridCol w:w="198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представителя)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  <w:jc w:val="center"/>
      </w:pPr>
    </w:p>
    <w:p w:rsidR="00915B5C" w:rsidRDefault="00915B5C" w:rsidP="00915B5C">
      <w:pPr>
        <w:pStyle w:val="FORMATTEXT"/>
        <w:jc w:val="center"/>
      </w:pPr>
      <w:r>
        <w:t>Представитель гарантирующего поставщика (в случае технологического присоединения многоквартирного дома)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2955"/>
        <w:gridCol w:w="1980"/>
      </w:tblGrid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915B5C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представителя)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5B5C" w:rsidRDefault="00915B5C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15B5C" w:rsidRDefault="00915B5C" w:rsidP="00915B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15B5C" w:rsidRDefault="00915B5C" w:rsidP="00915B5C">
      <w:pPr>
        <w:pStyle w:val="FORMATTEXT"/>
      </w:pPr>
    </w:p>
    <w:p w:rsidR="00915B5C" w:rsidRDefault="00915B5C" w:rsidP="00915B5C">
      <w:pPr>
        <w:pStyle w:val="FORMATTEXT"/>
      </w:pPr>
      <w:r>
        <w:t>________________</w:t>
      </w:r>
    </w:p>
    <w:p w:rsidR="00915B5C" w:rsidRDefault="00915B5C" w:rsidP="00915B5C">
      <w:pPr>
        <w:pStyle w:val="FORMATTEXT"/>
      </w:pPr>
      <w:r>
        <w:t>     </w:t>
      </w:r>
      <w:r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подлежит подписанию со стороны потребителя (его представителя) при оформлении акта в рамках процедуры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заявителей, указанных в </w:t>
      </w:r>
      <w:r>
        <w:fldChar w:fldCharType="begin"/>
      </w:r>
      <w:r>
        <w:instrText xml:space="preserve"> HYPERLINK "kodeks://link/d?nd=901919551&amp;point=mark=000000000000000000000000000000000000000000000000008P40LS"\o"’’Об утверждении Правил недискриминационного доступа к услугам по передаче электрической ...’’</w:instrText>
      </w:r>
    </w:p>
    <w:p w:rsidR="00915B5C" w:rsidRDefault="00915B5C" w:rsidP="00915B5C">
      <w:pPr>
        <w:pStyle w:val="FORMATTEXT"/>
      </w:pPr>
      <w:r>
        <w:instrText>Постановление Правительства РФ от 27.12.2004 N 861</w:instrText>
      </w:r>
    </w:p>
    <w:p w:rsidR="00915B5C" w:rsidRDefault="00915B5C" w:rsidP="00915B5C">
      <w:pPr>
        <w:pStyle w:val="FORMATTEXT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пунктах 12_1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"kodeks://link/d?nd=901919551&amp;point=mark=00000000000000000000000000000000000000000000000000AB00O1"\o"’’Об утверждении Правил недискриминационного доступа к услугам по передаче электрической ...’’</w:instrText>
      </w:r>
    </w:p>
    <w:p w:rsidR="00915B5C" w:rsidRDefault="00915B5C" w:rsidP="00915B5C">
      <w:pPr>
        <w:pStyle w:val="FORMATTEXT"/>
      </w:pPr>
      <w:r>
        <w:instrText>Постановление Правительства РФ от 27.12.2004 N 861</w:instrText>
      </w:r>
    </w:p>
    <w:p w:rsidR="00915B5C" w:rsidRDefault="00915B5C" w:rsidP="00915B5C">
      <w:pPr>
        <w:pStyle w:val="FORMATTEXT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13_2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"kodeks://link/d?nd=901919551&amp;point=mark=00000000000000000000000000000000000000000000000000AAO0NR"\o"’’Об утверждении Правил недискриминационного доступа к услугам по передаче электрической ...’’</w:instrText>
      </w:r>
    </w:p>
    <w:p w:rsidR="00915B5C" w:rsidRDefault="00915B5C" w:rsidP="00915B5C">
      <w:pPr>
        <w:pStyle w:val="FORMATTEXT"/>
      </w:pPr>
      <w:r>
        <w:instrText>Постановление Правительства РФ от 27.12.2004 N 861</w:instrText>
      </w:r>
    </w:p>
    <w:p w:rsidR="00915B5C" w:rsidRDefault="00915B5C" w:rsidP="00915B5C">
      <w:pPr>
        <w:pStyle w:val="FORMATTEXT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13_5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"kodeks://link/d?nd=901919551&amp;point=mark=000000000000000000000000000000000000000000000000008P80LU"\o"’’Об утверждении Правил недискриминационного доступа к услугам по передаче электрической ...’’</w:instrText>
      </w:r>
    </w:p>
    <w:p w:rsidR="00915B5C" w:rsidRDefault="00915B5C" w:rsidP="00915B5C">
      <w:pPr>
        <w:pStyle w:val="FORMATTEXT"/>
      </w:pPr>
      <w:r>
        <w:instrText>Постановление Правительства РФ от 27.12.2004 N 861</w:instrText>
      </w:r>
    </w:p>
    <w:p w:rsidR="00915B5C" w:rsidRDefault="00915B5C" w:rsidP="00915B5C">
      <w:pPr>
        <w:pStyle w:val="FORMATTEXT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14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 исключением случаев </w:t>
      </w:r>
      <w:r>
        <w:lastRenderedPageBreak/>
        <w:t>оформления акта в отношении коллективных (общедомовых) приборов учета электрической энергии.</w:t>
      </w:r>
    </w:p>
    <w:p w:rsidR="00915B5C" w:rsidRDefault="00915B5C" w:rsidP="00915B5C">
      <w:pPr>
        <w:pStyle w:val="FORMATTEXT"/>
      </w:pPr>
      <w:r>
        <w:t>     </w:t>
      </w:r>
    </w:p>
    <w:p w:rsidR="00915B5C" w:rsidRDefault="00915B5C" w:rsidP="00915B5C">
      <w:pPr>
        <w:pStyle w:val="FORMATTEXT"/>
      </w:pPr>
      <w:r>
        <w:t xml:space="preserve">      </w:t>
      </w:r>
    </w:p>
    <w:p w:rsidR="00D54214" w:rsidRDefault="00D54214" w:rsidP="00915B5C">
      <w:bookmarkStart w:id="0" w:name="_GoBack"/>
      <w:bookmarkEnd w:id="0"/>
    </w:p>
    <w:sectPr w:rsidR="00D5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94"/>
    <w:rsid w:val="00915B5C"/>
    <w:rsid w:val="00D01B94"/>
    <w:rsid w:val="00D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F3EB-ABF1-448F-B22C-BD58144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15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5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2024-01-30T12:04:00Z</dcterms:created>
  <dcterms:modified xsi:type="dcterms:W3CDTF">2024-01-30T12:04:00Z</dcterms:modified>
</cp:coreProperties>
</file>